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1E955" w14:textId="5EB127F5" w:rsidR="009F1390" w:rsidRDefault="00BD67E9" w:rsidP="009F1390">
      <w:pPr>
        <w:jc w:val="center"/>
        <w:rPr>
          <w:rFonts w:ascii="Arial" w:hAnsi="Arial" w:cs="Arial"/>
          <w:b/>
          <w:bCs/>
          <w:sz w:val="28"/>
          <w:szCs w:val="20"/>
        </w:rPr>
      </w:pPr>
      <w:r>
        <w:rPr>
          <w:rFonts w:ascii="Arial" w:hAnsi="Arial" w:cs="Arial"/>
          <w:b/>
          <w:bCs/>
          <w:noProof/>
          <w:sz w:val="28"/>
          <w:szCs w:val="20"/>
        </w:rPr>
        <w:drawing>
          <wp:inline distT="0" distB="0" distL="0" distR="0" wp14:anchorId="4D56D731" wp14:editId="440AA3BA">
            <wp:extent cx="5731510" cy="2783205"/>
            <wp:effectExtent l="0" t="0" r="254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ele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783205"/>
                    </a:xfrm>
                    <a:prstGeom prst="rect">
                      <a:avLst/>
                    </a:prstGeom>
                  </pic:spPr>
                </pic:pic>
              </a:graphicData>
            </a:graphic>
          </wp:inline>
        </w:drawing>
      </w:r>
    </w:p>
    <w:p w14:paraId="37811FB2" w14:textId="77777777" w:rsidR="009F1390" w:rsidRDefault="009F1390" w:rsidP="009F1390">
      <w:pPr>
        <w:jc w:val="center"/>
        <w:rPr>
          <w:rFonts w:ascii="Arial" w:hAnsi="Arial" w:cs="Arial"/>
          <w:b/>
          <w:bCs/>
          <w:sz w:val="28"/>
          <w:szCs w:val="20"/>
        </w:rPr>
      </w:pPr>
    </w:p>
    <w:p w14:paraId="6FA9C3E2" w14:textId="77777777" w:rsidR="009F1390" w:rsidRDefault="009F1390" w:rsidP="009F1390">
      <w:pPr>
        <w:jc w:val="center"/>
        <w:rPr>
          <w:rFonts w:ascii="Arial" w:hAnsi="Arial" w:cs="Arial"/>
          <w:b/>
          <w:bCs/>
          <w:sz w:val="28"/>
          <w:szCs w:val="20"/>
        </w:rPr>
      </w:pPr>
    </w:p>
    <w:p w14:paraId="5ECC953C" w14:textId="77777777" w:rsidR="009F1390" w:rsidRDefault="009F1390" w:rsidP="009F1390">
      <w:pPr>
        <w:jc w:val="center"/>
        <w:rPr>
          <w:rFonts w:ascii="Bell Gothic Std Black" w:hAnsi="Bell Gothic Std Black" w:cs="Arial"/>
          <w:b/>
          <w:sz w:val="96"/>
          <w:szCs w:val="96"/>
        </w:rPr>
      </w:pPr>
      <w:r>
        <w:rPr>
          <w:rFonts w:ascii="Bell Gothic Std Black" w:hAnsi="Bell Gothic Std Black" w:cs="Arial"/>
          <w:b/>
          <w:sz w:val="96"/>
          <w:szCs w:val="96"/>
        </w:rPr>
        <w:t>Income Generation</w:t>
      </w:r>
    </w:p>
    <w:p w14:paraId="6985FA6F" w14:textId="77777777" w:rsidR="009F1390" w:rsidRDefault="009F1390" w:rsidP="009F1390">
      <w:pPr>
        <w:jc w:val="center"/>
        <w:rPr>
          <w:rFonts w:ascii="Bell Gothic Std Black" w:hAnsi="Bell Gothic Std Black" w:cs="Arial"/>
          <w:b/>
          <w:sz w:val="50"/>
          <w:szCs w:val="96"/>
        </w:rPr>
      </w:pPr>
      <w:r>
        <w:rPr>
          <w:rFonts w:ascii="Bell Gothic Std Black" w:hAnsi="Bell Gothic Std Black" w:cs="Arial"/>
          <w:b/>
          <w:sz w:val="96"/>
          <w:szCs w:val="96"/>
        </w:rPr>
        <w:t xml:space="preserve"> </w:t>
      </w:r>
      <w:r w:rsidRPr="007F700A">
        <w:rPr>
          <w:rFonts w:ascii="Bell Gothic Std Black" w:hAnsi="Bell Gothic Std Black" w:cs="Arial"/>
          <w:b/>
          <w:sz w:val="50"/>
          <w:szCs w:val="96"/>
        </w:rPr>
        <w:t xml:space="preserve">A strategic approach to </w:t>
      </w:r>
    </w:p>
    <w:p w14:paraId="53E553C8" w14:textId="77777777" w:rsidR="009F1390" w:rsidRPr="007F700A" w:rsidRDefault="009F1390" w:rsidP="009F1390">
      <w:pPr>
        <w:jc w:val="center"/>
        <w:rPr>
          <w:rFonts w:ascii="Bell Gothic Std Black" w:hAnsi="Bell Gothic Std Black" w:cs="Arial"/>
          <w:b/>
          <w:sz w:val="50"/>
          <w:szCs w:val="96"/>
        </w:rPr>
      </w:pPr>
      <w:r w:rsidRPr="007F700A">
        <w:rPr>
          <w:rFonts w:ascii="Bell Gothic Std Black" w:hAnsi="Bell Gothic Std Black" w:cs="Arial"/>
          <w:b/>
          <w:sz w:val="50"/>
          <w:szCs w:val="96"/>
        </w:rPr>
        <w:t>Fundraising</w:t>
      </w:r>
      <w:r>
        <w:rPr>
          <w:rFonts w:ascii="Bell Gothic Std Black" w:hAnsi="Bell Gothic Std Black" w:cs="Arial"/>
          <w:b/>
          <w:sz w:val="50"/>
          <w:szCs w:val="96"/>
        </w:rPr>
        <w:t xml:space="preserve"> and Bid Writing</w:t>
      </w:r>
    </w:p>
    <w:p w14:paraId="1FCC093C" w14:textId="77777777" w:rsidR="009F1390" w:rsidRDefault="009F1390" w:rsidP="009F1390">
      <w:pPr>
        <w:jc w:val="center"/>
        <w:rPr>
          <w:rFonts w:ascii="Arial" w:hAnsi="Arial" w:cs="Arial"/>
          <w:b/>
          <w:bCs/>
          <w:sz w:val="28"/>
          <w:szCs w:val="20"/>
        </w:rPr>
      </w:pPr>
    </w:p>
    <w:p w14:paraId="718AF3A6" w14:textId="77777777" w:rsidR="009F1390" w:rsidRDefault="009F1390" w:rsidP="009F1390">
      <w:pPr>
        <w:jc w:val="center"/>
        <w:rPr>
          <w:rFonts w:ascii="Arial" w:hAnsi="Arial" w:cs="Arial"/>
          <w:b/>
          <w:bCs/>
          <w:sz w:val="28"/>
          <w:szCs w:val="20"/>
        </w:rPr>
      </w:pPr>
    </w:p>
    <w:p w14:paraId="7AB211A0" w14:textId="77777777" w:rsidR="009F1390" w:rsidRDefault="009F1390" w:rsidP="009F1390">
      <w:pPr>
        <w:jc w:val="center"/>
        <w:rPr>
          <w:rFonts w:ascii="Arial" w:hAnsi="Arial" w:cs="Arial"/>
          <w:b/>
          <w:bCs/>
          <w:sz w:val="28"/>
          <w:szCs w:val="20"/>
        </w:rPr>
      </w:pPr>
    </w:p>
    <w:p w14:paraId="1C5B1DBD" w14:textId="77777777" w:rsidR="009F1390" w:rsidRDefault="009F1390" w:rsidP="009F1390">
      <w:pPr>
        <w:jc w:val="center"/>
        <w:rPr>
          <w:rFonts w:ascii="Arial" w:hAnsi="Arial" w:cs="Arial"/>
          <w:b/>
          <w:bCs/>
          <w:sz w:val="28"/>
          <w:szCs w:val="20"/>
        </w:rPr>
      </w:pPr>
    </w:p>
    <w:p w14:paraId="6E90A3D0" w14:textId="2C960118" w:rsidR="009F1390" w:rsidRDefault="009F1390" w:rsidP="009F1390">
      <w:pPr>
        <w:jc w:val="center"/>
        <w:rPr>
          <w:rFonts w:ascii="Arial" w:hAnsi="Arial" w:cs="Arial"/>
          <w:b/>
          <w:bCs/>
          <w:sz w:val="28"/>
          <w:szCs w:val="20"/>
        </w:rPr>
      </w:pPr>
    </w:p>
    <w:p w14:paraId="3DE95FB1" w14:textId="77777777" w:rsidR="009F1390" w:rsidRDefault="009F1390" w:rsidP="009F1390">
      <w:pPr>
        <w:jc w:val="center"/>
        <w:rPr>
          <w:rFonts w:ascii="Arial" w:hAnsi="Arial" w:cs="Arial"/>
          <w:b/>
          <w:bCs/>
          <w:sz w:val="28"/>
          <w:szCs w:val="20"/>
        </w:rPr>
      </w:pPr>
    </w:p>
    <w:p w14:paraId="3D08F054" w14:textId="77777777" w:rsidR="009F1390" w:rsidRDefault="009F1390" w:rsidP="009F1390">
      <w:pPr>
        <w:jc w:val="center"/>
        <w:rPr>
          <w:rFonts w:ascii="Arial" w:hAnsi="Arial" w:cs="Arial"/>
          <w:b/>
          <w:bCs/>
          <w:sz w:val="28"/>
          <w:szCs w:val="20"/>
        </w:rPr>
      </w:pPr>
    </w:p>
    <w:p w14:paraId="1AF896FE" w14:textId="77777777" w:rsidR="009F1390" w:rsidRDefault="009F1390" w:rsidP="009F1390">
      <w:pPr>
        <w:jc w:val="center"/>
        <w:rPr>
          <w:rFonts w:ascii="Arial" w:hAnsi="Arial" w:cs="Arial"/>
          <w:b/>
          <w:bCs/>
          <w:sz w:val="28"/>
          <w:szCs w:val="20"/>
        </w:rPr>
      </w:pPr>
    </w:p>
    <w:p w14:paraId="4DC544E5" w14:textId="77777777" w:rsidR="009F1390" w:rsidRDefault="009F1390" w:rsidP="009F1390">
      <w:pPr>
        <w:jc w:val="center"/>
        <w:rPr>
          <w:rFonts w:ascii="Arial" w:hAnsi="Arial" w:cs="Arial"/>
          <w:b/>
          <w:bCs/>
          <w:sz w:val="28"/>
          <w:szCs w:val="20"/>
        </w:rPr>
      </w:pPr>
    </w:p>
    <w:p w14:paraId="23F0EEFE" w14:textId="77777777" w:rsidR="009F1390" w:rsidRDefault="009F1390" w:rsidP="009F1390">
      <w:pPr>
        <w:jc w:val="center"/>
        <w:rPr>
          <w:rFonts w:ascii="Arial" w:hAnsi="Arial" w:cs="Arial"/>
          <w:b/>
          <w:bCs/>
          <w:sz w:val="28"/>
          <w:szCs w:val="20"/>
        </w:rPr>
      </w:pPr>
    </w:p>
    <w:p w14:paraId="6D0D4C07" w14:textId="77777777" w:rsidR="009F1390" w:rsidRDefault="009F1390" w:rsidP="009F1390">
      <w:pPr>
        <w:jc w:val="center"/>
        <w:rPr>
          <w:rFonts w:ascii="Arial" w:hAnsi="Arial" w:cs="Arial"/>
          <w:b/>
          <w:bCs/>
          <w:sz w:val="28"/>
          <w:szCs w:val="20"/>
        </w:rPr>
      </w:pPr>
    </w:p>
    <w:p w14:paraId="322AACDE" w14:textId="77777777" w:rsidR="009F1390" w:rsidRDefault="009F1390" w:rsidP="009F1390">
      <w:pPr>
        <w:jc w:val="center"/>
        <w:rPr>
          <w:rFonts w:ascii="Arial" w:hAnsi="Arial" w:cs="Arial"/>
          <w:b/>
          <w:bCs/>
          <w:sz w:val="28"/>
          <w:szCs w:val="20"/>
        </w:rPr>
      </w:pPr>
    </w:p>
    <w:p w14:paraId="2A369219" w14:textId="77777777" w:rsidR="009F1390" w:rsidRDefault="009F1390" w:rsidP="009F1390">
      <w:pPr>
        <w:jc w:val="center"/>
        <w:rPr>
          <w:rFonts w:ascii="Arial" w:hAnsi="Arial" w:cs="Arial"/>
          <w:b/>
          <w:bCs/>
          <w:sz w:val="28"/>
          <w:szCs w:val="20"/>
        </w:rPr>
      </w:pPr>
    </w:p>
    <w:p w14:paraId="0A8F8D92" w14:textId="77777777" w:rsidR="009F1390" w:rsidRDefault="009F1390" w:rsidP="009F1390">
      <w:pPr>
        <w:jc w:val="center"/>
        <w:rPr>
          <w:rFonts w:ascii="Arial" w:hAnsi="Arial" w:cs="Arial"/>
          <w:b/>
          <w:bCs/>
          <w:sz w:val="28"/>
          <w:szCs w:val="20"/>
        </w:rPr>
      </w:pPr>
    </w:p>
    <w:p w14:paraId="4036CE44" w14:textId="77777777" w:rsidR="009F1390" w:rsidRDefault="009F1390" w:rsidP="009F1390">
      <w:pPr>
        <w:jc w:val="center"/>
        <w:rPr>
          <w:rFonts w:ascii="Arial" w:hAnsi="Arial" w:cs="Arial"/>
          <w:b/>
          <w:bCs/>
          <w:sz w:val="28"/>
          <w:szCs w:val="20"/>
        </w:rPr>
      </w:pPr>
    </w:p>
    <w:p w14:paraId="1193D156" w14:textId="77777777" w:rsidR="009F1390" w:rsidRDefault="009F1390" w:rsidP="009F1390">
      <w:pPr>
        <w:jc w:val="center"/>
        <w:rPr>
          <w:rFonts w:ascii="Arial" w:hAnsi="Arial" w:cs="Arial"/>
          <w:b/>
          <w:bCs/>
          <w:sz w:val="28"/>
          <w:szCs w:val="20"/>
        </w:rPr>
      </w:pPr>
      <w:r>
        <w:rPr>
          <w:rFonts w:ascii="Arial" w:hAnsi="Arial" w:cs="Arial"/>
          <w:b/>
          <w:bCs/>
          <w:sz w:val="28"/>
          <w:szCs w:val="20"/>
        </w:rPr>
        <w:t>Version 1</w:t>
      </w:r>
    </w:p>
    <w:p w14:paraId="6ED2806B" w14:textId="003625C6" w:rsidR="009F1390" w:rsidRDefault="009F1390" w:rsidP="009F1390">
      <w:pPr>
        <w:jc w:val="center"/>
        <w:rPr>
          <w:rFonts w:ascii="Arial" w:hAnsi="Arial" w:cs="Arial"/>
          <w:b/>
          <w:bCs/>
          <w:sz w:val="28"/>
          <w:szCs w:val="20"/>
        </w:rPr>
      </w:pPr>
      <w:r>
        <w:rPr>
          <w:rFonts w:ascii="Arial" w:hAnsi="Arial" w:cs="Arial"/>
          <w:b/>
          <w:bCs/>
          <w:sz w:val="28"/>
          <w:szCs w:val="20"/>
        </w:rPr>
        <w:t>20</w:t>
      </w:r>
      <w:r w:rsidR="008261CE">
        <w:rPr>
          <w:rFonts w:ascii="Arial" w:hAnsi="Arial" w:cs="Arial"/>
          <w:b/>
          <w:bCs/>
          <w:sz w:val="28"/>
          <w:szCs w:val="20"/>
        </w:rPr>
        <w:t>2</w:t>
      </w:r>
      <w:r w:rsidR="003E4232">
        <w:rPr>
          <w:rFonts w:ascii="Arial" w:hAnsi="Arial" w:cs="Arial"/>
          <w:b/>
          <w:bCs/>
          <w:sz w:val="28"/>
          <w:szCs w:val="20"/>
        </w:rPr>
        <w:t>1</w:t>
      </w:r>
      <w:r>
        <w:rPr>
          <w:rFonts w:ascii="Arial" w:hAnsi="Arial" w:cs="Arial"/>
          <w:b/>
          <w:bCs/>
          <w:sz w:val="28"/>
          <w:szCs w:val="20"/>
        </w:rPr>
        <w:t>-202</w:t>
      </w:r>
      <w:r w:rsidR="003E4232">
        <w:rPr>
          <w:rFonts w:ascii="Arial" w:hAnsi="Arial" w:cs="Arial"/>
          <w:b/>
          <w:bCs/>
          <w:sz w:val="28"/>
          <w:szCs w:val="20"/>
        </w:rPr>
        <w:t>3</w:t>
      </w:r>
    </w:p>
    <w:p w14:paraId="1C958135" w14:textId="77777777" w:rsidR="009F1390" w:rsidRDefault="009F1390" w:rsidP="009F1390">
      <w:pPr>
        <w:jc w:val="center"/>
        <w:rPr>
          <w:rFonts w:ascii="Arial" w:hAnsi="Arial" w:cs="Arial"/>
          <w:b/>
          <w:bCs/>
          <w:sz w:val="28"/>
          <w:szCs w:val="20"/>
        </w:rPr>
      </w:pPr>
    </w:p>
    <w:p w14:paraId="2E8A9D4E" w14:textId="77777777" w:rsidR="00341A07" w:rsidRDefault="00341A07" w:rsidP="009F1390">
      <w:pPr>
        <w:jc w:val="center"/>
        <w:rPr>
          <w:rFonts w:ascii="Arial" w:hAnsi="Arial" w:cs="Arial"/>
          <w:b/>
          <w:bCs/>
          <w:sz w:val="28"/>
          <w:szCs w:val="20"/>
        </w:rPr>
      </w:pPr>
    </w:p>
    <w:p w14:paraId="16C18504" w14:textId="77777777" w:rsidR="009F1390" w:rsidRDefault="009F1390" w:rsidP="009F1390">
      <w:pPr>
        <w:jc w:val="center"/>
        <w:rPr>
          <w:rFonts w:ascii="Arial" w:hAnsi="Arial" w:cs="Arial"/>
          <w:b/>
          <w:bCs/>
          <w:sz w:val="28"/>
          <w:szCs w:val="20"/>
        </w:rPr>
      </w:pPr>
    </w:p>
    <w:p w14:paraId="1918AF77" w14:textId="5F0F1BB1" w:rsidR="009F1390" w:rsidRDefault="009F1390" w:rsidP="009F1390">
      <w:pPr>
        <w:jc w:val="center"/>
        <w:rPr>
          <w:rFonts w:ascii="Arial" w:hAnsi="Arial" w:cs="Arial"/>
          <w:b/>
          <w:bCs/>
          <w:sz w:val="28"/>
          <w:szCs w:val="20"/>
        </w:rPr>
      </w:pPr>
    </w:p>
    <w:p w14:paraId="631026DE" w14:textId="77777777" w:rsidR="009F1390" w:rsidRDefault="00F50A84" w:rsidP="009F1390">
      <w:pPr>
        <w:jc w:val="center"/>
        <w:rPr>
          <w:rFonts w:ascii="Arial" w:hAnsi="Arial" w:cs="Arial"/>
          <w:b/>
          <w:bCs/>
          <w:sz w:val="28"/>
          <w:szCs w:val="20"/>
        </w:rPr>
      </w:pPr>
      <w:r>
        <w:rPr>
          <w:rFonts w:ascii="Arial" w:hAnsi="Arial" w:cs="Arial"/>
          <w:b/>
          <w:bCs/>
          <w:sz w:val="28"/>
          <w:szCs w:val="20"/>
        </w:rPr>
        <w:lastRenderedPageBreak/>
        <w:t>Executive Summary</w:t>
      </w:r>
    </w:p>
    <w:p w14:paraId="7DB00D27" w14:textId="77777777" w:rsidR="009F1390" w:rsidRDefault="009F1390" w:rsidP="009F1390">
      <w:pPr>
        <w:jc w:val="center"/>
        <w:rPr>
          <w:rFonts w:ascii="Arial" w:hAnsi="Arial" w:cs="Arial"/>
          <w:b/>
          <w:bCs/>
          <w:sz w:val="28"/>
          <w:szCs w:val="20"/>
        </w:rPr>
      </w:pPr>
    </w:p>
    <w:p w14:paraId="65F590B2" w14:textId="77777777" w:rsidR="00341A07" w:rsidRDefault="00341A07" w:rsidP="00341A07">
      <w:pPr>
        <w:pStyle w:val="NoSpacing"/>
        <w:rPr>
          <w:rFonts w:ascii="Arial" w:hAnsi="Arial" w:cs="Arial"/>
          <w:sz w:val="24"/>
        </w:rPr>
      </w:pPr>
      <w:r w:rsidRPr="003C4083">
        <w:rPr>
          <w:rFonts w:ascii="Arial" w:hAnsi="Arial" w:cs="Arial"/>
          <w:sz w:val="24"/>
        </w:rPr>
        <w:t>Up front and personal</w:t>
      </w:r>
      <w:r>
        <w:rPr>
          <w:rFonts w:ascii="Arial" w:hAnsi="Arial" w:cs="Arial"/>
          <w:sz w:val="24"/>
        </w:rPr>
        <w:t xml:space="preserve">, </w:t>
      </w:r>
      <w:r w:rsidRPr="003C4083">
        <w:rPr>
          <w:rFonts w:ascii="Arial" w:hAnsi="Arial" w:cs="Arial"/>
          <w:sz w:val="24"/>
        </w:rPr>
        <w:t xml:space="preserve">the Executive Summary sits at the start of your document and really does set out very clearly the purpose of your </w:t>
      </w:r>
      <w:r>
        <w:rPr>
          <w:rFonts w:ascii="Arial" w:hAnsi="Arial" w:cs="Arial"/>
          <w:sz w:val="24"/>
        </w:rPr>
        <w:t>school</w:t>
      </w:r>
      <w:r w:rsidRPr="003C4083">
        <w:rPr>
          <w:rFonts w:ascii="Arial" w:hAnsi="Arial" w:cs="Arial"/>
          <w:sz w:val="24"/>
        </w:rPr>
        <w:t xml:space="preserve"> </w:t>
      </w:r>
      <w:r>
        <w:rPr>
          <w:rFonts w:ascii="Arial" w:hAnsi="Arial" w:cs="Arial"/>
          <w:sz w:val="24"/>
        </w:rPr>
        <w:t>income generation</w:t>
      </w:r>
      <w:r w:rsidRPr="003C4083">
        <w:rPr>
          <w:rFonts w:ascii="Arial" w:hAnsi="Arial" w:cs="Arial"/>
          <w:sz w:val="24"/>
        </w:rPr>
        <w:t xml:space="preserve"> plan, presenting the main objectives and recommendations. It also serves to remind those responsible for its implementation of the original aims and objectives, preventing “mission creep” and providing a useful way to reflect and record success, or otherwise. </w:t>
      </w:r>
    </w:p>
    <w:p w14:paraId="18BCDC80" w14:textId="77777777" w:rsidR="00341A07" w:rsidRDefault="00341A07" w:rsidP="009F1390">
      <w:pPr>
        <w:jc w:val="center"/>
        <w:rPr>
          <w:rFonts w:ascii="Arial" w:hAnsi="Arial" w:cs="Arial"/>
          <w:szCs w:val="20"/>
        </w:rPr>
      </w:pPr>
    </w:p>
    <w:p w14:paraId="2063DA31" w14:textId="77777777" w:rsidR="00341A07" w:rsidRDefault="00341A07" w:rsidP="009F1390">
      <w:pPr>
        <w:jc w:val="center"/>
        <w:rPr>
          <w:rFonts w:ascii="Arial" w:hAnsi="Arial" w:cs="Arial"/>
          <w:szCs w:val="20"/>
        </w:rPr>
      </w:pPr>
    </w:p>
    <w:p w14:paraId="31B64C6A" w14:textId="77777777" w:rsidR="009F1390" w:rsidRDefault="009F1390" w:rsidP="009F1390">
      <w:pPr>
        <w:jc w:val="center"/>
        <w:rPr>
          <w:rFonts w:ascii="Arial" w:hAnsi="Arial" w:cs="Arial"/>
          <w:szCs w:val="20"/>
        </w:rPr>
      </w:pPr>
      <w:r>
        <w:rPr>
          <w:rFonts w:ascii="Arial" w:hAnsi="Arial" w:cs="Arial"/>
          <w:szCs w:val="20"/>
        </w:rPr>
        <w:t xml:space="preserve">Our intention is to develop a coherent and structured approach to fundraising and income generation. The purpose of this document is to help focus on the current and future needs of the school and the resources at its disposal whilst identifying appropriate funding streams and opportunities. It is also important that we reflect on the success or otherwise of our funding activities to help improve and inform future bid writing. </w:t>
      </w:r>
    </w:p>
    <w:p w14:paraId="399E4457" w14:textId="77777777" w:rsidR="009F1390" w:rsidRDefault="009F1390" w:rsidP="009F1390">
      <w:pPr>
        <w:pStyle w:val="NormalWeb"/>
        <w:shd w:val="clear" w:color="auto" w:fill="FFFFFF"/>
        <w:spacing w:before="0" w:beforeAutospacing="0" w:after="0" w:afterAutospacing="0"/>
        <w:rPr>
          <w:rFonts w:ascii="Arial" w:hAnsi="Arial" w:cs="Arial"/>
          <w:b/>
          <w:i/>
          <w:szCs w:val="20"/>
        </w:rPr>
      </w:pPr>
    </w:p>
    <w:p w14:paraId="07B0A28A" w14:textId="77777777" w:rsidR="00F50A84" w:rsidRPr="00F85ECA" w:rsidRDefault="00F50A84" w:rsidP="00F50A84">
      <w:pPr>
        <w:rPr>
          <w:rFonts w:ascii="Arial" w:hAnsi="Arial" w:cs="Arial"/>
          <w:bCs/>
          <w:szCs w:val="20"/>
        </w:rPr>
      </w:pPr>
    </w:p>
    <w:p w14:paraId="1E582EF3" w14:textId="77777777" w:rsidR="00F50A84" w:rsidRPr="003C4083" w:rsidRDefault="00D560E0" w:rsidP="00F50A84">
      <w:pPr>
        <w:rPr>
          <w:rFonts w:ascii="Arial" w:hAnsi="Arial" w:cs="Arial"/>
          <w:bCs/>
          <w:i/>
          <w:szCs w:val="20"/>
        </w:rPr>
      </w:pPr>
      <w:r>
        <w:rPr>
          <w:rFonts w:ascii="Arial" w:hAnsi="Arial" w:cs="Arial"/>
          <w:bCs/>
          <w:i/>
          <w:szCs w:val="20"/>
        </w:rPr>
        <w:t>We aim to</w:t>
      </w:r>
      <w:r w:rsidR="00F50A84" w:rsidRPr="00F85ECA">
        <w:rPr>
          <w:rFonts w:ascii="Arial" w:hAnsi="Arial" w:cs="Arial"/>
          <w:bCs/>
          <w:i/>
          <w:szCs w:val="20"/>
        </w:rPr>
        <w:t xml:space="preserve"> be outward looking, client focused and responsive to change, providing the very best education experience for our young people. The strategy will specifically work towards these core objectives:</w:t>
      </w:r>
    </w:p>
    <w:p w14:paraId="380DD733" w14:textId="77777777" w:rsidR="00F50A84" w:rsidRPr="00F85ECA" w:rsidRDefault="00F50A84" w:rsidP="00F50A84">
      <w:pPr>
        <w:rPr>
          <w:rFonts w:ascii="Arial" w:hAnsi="Arial" w:cs="Arial"/>
          <w:bCs/>
          <w:szCs w:val="20"/>
        </w:rPr>
      </w:pPr>
    </w:p>
    <w:p w14:paraId="06059ED7" w14:textId="77777777" w:rsidR="00F50A84" w:rsidRPr="00F85ECA" w:rsidRDefault="00F50A84" w:rsidP="00F50A84">
      <w:pPr>
        <w:shd w:val="clear" w:color="auto" w:fill="FFFFFF"/>
        <w:rPr>
          <w:rFonts w:ascii="Arial" w:hAnsi="Arial" w:cs="Arial"/>
          <w:b/>
          <w:sz w:val="28"/>
          <w:szCs w:val="20"/>
        </w:rPr>
      </w:pPr>
    </w:p>
    <w:p w14:paraId="20AB5362" w14:textId="77777777" w:rsidR="00F50A84" w:rsidRPr="00F85ECA" w:rsidRDefault="00F50A84" w:rsidP="00F50A84">
      <w:pPr>
        <w:shd w:val="clear" w:color="auto" w:fill="FFFFFF"/>
        <w:rPr>
          <w:rFonts w:ascii="Arial" w:hAnsi="Arial" w:cs="Arial"/>
          <w:b/>
          <w:sz w:val="28"/>
          <w:szCs w:val="20"/>
        </w:rPr>
      </w:pPr>
    </w:p>
    <w:p w14:paraId="67AA8FB2" w14:textId="77777777" w:rsidR="00F50A84" w:rsidRPr="00F85ECA" w:rsidRDefault="00F50A84" w:rsidP="00F50A84">
      <w:pPr>
        <w:shd w:val="clear" w:color="auto" w:fill="FFFFFF"/>
        <w:rPr>
          <w:rFonts w:ascii="Arial" w:hAnsi="Arial" w:cs="Arial"/>
          <w:b/>
          <w:sz w:val="28"/>
          <w:szCs w:val="20"/>
        </w:rPr>
      </w:pPr>
    </w:p>
    <w:p w14:paraId="1557893E" w14:textId="77777777" w:rsidR="00F50A84" w:rsidRPr="00F85ECA" w:rsidRDefault="00F50A84" w:rsidP="00F50A84">
      <w:pPr>
        <w:numPr>
          <w:ilvl w:val="0"/>
          <w:numId w:val="7"/>
        </w:numPr>
        <w:shd w:val="clear" w:color="auto" w:fill="FFFFFF"/>
        <w:rPr>
          <w:rFonts w:ascii="Arial" w:hAnsi="Arial" w:cs="Arial"/>
          <w:b/>
          <w:color w:val="002060"/>
          <w:sz w:val="28"/>
          <w:szCs w:val="20"/>
        </w:rPr>
      </w:pPr>
    </w:p>
    <w:p w14:paraId="5A38C060" w14:textId="77777777" w:rsidR="00F50A84" w:rsidRDefault="00F50A84" w:rsidP="00F50A84">
      <w:pPr>
        <w:shd w:val="clear" w:color="auto" w:fill="FFFFFF"/>
        <w:rPr>
          <w:rFonts w:ascii="Arial" w:hAnsi="Arial" w:cs="Arial"/>
          <w:b/>
          <w:color w:val="002060"/>
          <w:sz w:val="28"/>
          <w:szCs w:val="20"/>
        </w:rPr>
      </w:pPr>
    </w:p>
    <w:p w14:paraId="4E390D33" w14:textId="77777777" w:rsidR="00F50A84" w:rsidRPr="00F85ECA" w:rsidRDefault="00F50A84" w:rsidP="00F50A84">
      <w:pPr>
        <w:shd w:val="clear" w:color="auto" w:fill="FFFFFF"/>
        <w:rPr>
          <w:rFonts w:ascii="Arial" w:hAnsi="Arial" w:cs="Arial"/>
          <w:b/>
          <w:color w:val="002060"/>
          <w:sz w:val="28"/>
          <w:szCs w:val="20"/>
        </w:rPr>
      </w:pPr>
    </w:p>
    <w:p w14:paraId="7DBC2DB2" w14:textId="77777777" w:rsidR="00F50A84" w:rsidRPr="00F85ECA" w:rsidRDefault="00F50A84" w:rsidP="00F50A84">
      <w:pPr>
        <w:numPr>
          <w:ilvl w:val="0"/>
          <w:numId w:val="7"/>
        </w:numPr>
        <w:shd w:val="clear" w:color="auto" w:fill="FFFFFF"/>
        <w:rPr>
          <w:rFonts w:ascii="Arial" w:hAnsi="Arial" w:cs="Arial"/>
          <w:b/>
          <w:color w:val="002060"/>
          <w:sz w:val="28"/>
          <w:szCs w:val="20"/>
        </w:rPr>
      </w:pPr>
    </w:p>
    <w:p w14:paraId="37321381" w14:textId="77777777" w:rsidR="00F50A84" w:rsidRDefault="00F50A84" w:rsidP="00F50A84">
      <w:pPr>
        <w:shd w:val="clear" w:color="auto" w:fill="FFFFFF"/>
        <w:rPr>
          <w:rFonts w:ascii="Arial" w:hAnsi="Arial" w:cs="Arial"/>
          <w:color w:val="002060"/>
          <w:szCs w:val="20"/>
        </w:rPr>
      </w:pPr>
    </w:p>
    <w:p w14:paraId="17230FDC" w14:textId="77777777" w:rsidR="00F50A84" w:rsidRPr="00F85ECA" w:rsidRDefault="00F50A84" w:rsidP="00F50A84">
      <w:pPr>
        <w:shd w:val="clear" w:color="auto" w:fill="FFFFFF"/>
        <w:rPr>
          <w:rFonts w:ascii="Arial" w:hAnsi="Arial" w:cs="Arial"/>
          <w:color w:val="002060"/>
          <w:szCs w:val="20"/>
        </w:rPr>
      </w:pPr>
    </w:p>
    <w:p w14:paraId="37243627" w14:textId="77777777" w:rsidR="00F50A84" w:rsidRPr="00F85ECA" w:rsidRDefault="00F50A84" w:rsidP="00F50A84">
      <w:pPr>
        <w:numPr>
          <w:ilvl w:val="0"/>
          <w:numId w:val="7"/>
        </w:numPr>
        <w:shd w:val="clear" w:color="auto" w:fill="FFFFFF"/>
        <w:rPr>
          <w:rFonts w:ascii="Arial" w:hAnsi="Arial" w:cs="Arial"/>
          <w:color w:val="002060"/>
          <w:szCs w:val="20"/>
        </w:rPr>
      </w:pPr>
    </w:p>
    <w:p w14:paraId="033E37BC" w14:textId="77777777" w:rsidR="00F50A84" w:rsidRDefault="00F50A84" w:rsidP="00F50A84">
      <w:pPr>
        <w:shd w:val="clear" w:color="auto" w:fill="FFFFFF"/>
        <w:rPr>
          <w:rFonts w:ascii="Arial" w:hAnsi="Arial" w:cs="Arial"/>
          <w:szCs w:val="20"/>
        </w:rPr>
      </w:pPr>
    </w:p>
    <w:p w14:paraId="04ECD84E" w14:textId="77777777" w:rsidR="00F50A84" w:rsidRPr="00F85ECA" w:rsidRDefault="00F50A84" w:rsidP="00F50A84">
      <w:pPr>
        <w:shd w:val="clear" w:color="auto" w:fill="FFFFFF"/>
        <w:rPr>
          <w:rFonts w:ascii="Arial" w:hAnsi="Arial" w:cs="Arial"/>
          <w:szCs w:val="20"/>
        </w:rPr>
      </w:pPr>
    </w:p>
    <w:p w14:paraId="0D32D3E0" w14:textId="77777777" w:rsidR="00F50A84" w:rsidRPr="00F85ECA" w:rsidRDefault="00F50A84" w:rsidP="00F50A84">
      <w:pPr>
        <w:numPr>
          <w:ilvl w:val="0"/>
          <w:numId w:val="7"/>
        </w:numPr>
        <w:shd w:val="clear" w:color="auto" w:fill="FFFFFF"/>
        <w:rPr>
          <w:rFonts w:ascii="Arial" w:hAnsi="Arial" w:cs="Arial"/>
          <w:szCs w:val="20"/>
        </w:rPr>
      </w:pPr>
    </w:p>
    <w:p w14:paraId="71F6F0EF" w14:textId="77777777" w:rsidR="00F50A84" w:rsidRDefault="00F50A84" w:rsidP="00F50A84">
      <w:pPr>
        <w:shd w:val="clear" w:color="auto" w:fill="FFFFFF"/>
        <w:jc w:val="center"/>
        <w:rPr>
          <w:rFonts w:ascii="Arial" w:hAnsi="Arial" w:cs="Arial"/>
          <w:b/>
          <w:sz w:val="28"/>
          <w:szCs w:val="20"/>
        </w:rPr>
      </w:pPr>
    </w:p>
    <w:p w14:paraId="2985F717" w14:textId="77777777" w:rsidR="00F50A84" w:rsidRPr="00F85ECA" w:rsidRDefault="00F50A84" w:rsidP="00F50A84">
      <w:pPr>
        <w:shd w:val="clear" w:color="auto" w:fill="FFFFFF"/>
        <w:jc w:val="center"/>
        <w:rPr>
          <w:rFonts w:ascii="Arial" w:hAnsi="Arial" w:cs="Arial"/>
          <w:b/>
          <w:sz w:val="28"/>
          <w:szCs w:val="20"/>
        </w:rPr>
      </w:pPr>
    </w:p>
    <w:p w14:paraId="13650074" w14:textId="77777777" w:rsidR="00F50A84" w:rsidRPr="00F85ECA" w:rsidRDefault="00F50A84" w:rsidP="00F50A84">
      <w:pPr>
        <w:numPr>
          <w:ilvl w:val="0"/>
          <w:numId w:val="7"/>
        </w:numPr>
        <w:shd w:val="clear" w:color="auto" w:fill="FFFFFF"/>
        <w:rPr>
          <w:rFonts w:ascii="Arial" w:hAnsi="Arial" w:cs="Arial"/>
          <w:b/>
          <w:sz w:val="28"/>
          <w:szCs w:val="20"/>
        </w:rPr>
      </w:pPr>
    </w:p>
    <w:p w14:paraId="24CF267A" w14:textId="77777777" w:rsidR="00F50A84" w:rsidRPr="00F85ECA" w:rsidRDefault="00F50A84" w:rsidP="00F50A84">
      <w:pPr>
        <w:shd w:val="clear" w:color="auto" w:fill="FFFFFF"/>
        <w:jc w:val="center"/>
        <w:rPr>
          <w:rFonts w:ascii="Arial" w:hAnsi="Arial" w:cs="Arial"/>
          <w:b/>
          <w:sz w:val="28"/>
          <w:szCs w:val="20"/>
        </w:rPr>
      </w:pPr>
    </w:p>
    <w:p w14:paraId="3A03E2F9" w14:textId="77777777" w:rsidR="00F50A84" w:rsidRDefault="00F50A84" w:rsidP="00F50A84">
      <w:pPr>
        <w:shd w:val="clear" w:color="auto" w:fill="FFFFFF"/>
        <w:rPr>
          <w:rFonts w:ascii="Arial" w:hAnsi="Arial" w:cs="Arial"/>
          <w:b/>
          <w:sz w:val="28"/>
          <w:szCs w:val="20"/>
        </w:rPr>
      </w:pPr>
    </w:p>
    <w:p w14:paraId="42273D54" w14:textId="77777777" w:rsidR="00F50A84" w:rsidRPr="003C4083" w:rsidRDefault="00F50A84" w:rsidP="00F50A84">
      <w:pPr>
        <w:pStyle w:val="ListParagraph"/>
        <w:numPr>
          <w:ilvl w:val="0"/>
          <w:numId w:val="7"/>
        </w:numPr>
        <w:shd w:val="clear" w:color="auto" w:fill="FFFFFF"/>
        <w:contextualSpacing/>
        <w:rPr>
          <w:rFonts w:ascii="Arial" w:hAnsi="Arial" w:cs="Arial"/>
          <w:b/>
          <w:sz w:val="28"/>
          <w:szCs w:val="20"/>
        </w:rPr>
      </w:pPr>
    </w:p>
    <w:p w14:paraId="7668954E" w14:textId="77777777" w:rsidR="00F50A84" w:rsidRPr="00F85ECA" w:rsidRDefault="00F50A84" w:rsidP="00F50A84">
      <w:pPr>
        <w:shd w:val="clear" w:color="auto" w:fill="FFFFFF"/>
        <w:jc w:val="center"/>
        <w:rPr>
          <w:rFonts w:ascii="Arial" w:hAnsi="Arial" w:cs="Arial"/>
          <w:b/>
          <w:sz w:val="28"/>
          <w:szCs w:val="20"/>
        </w:rPr>
      </w:pPr>
    </w:p>
    <w:p w14:paraId="2534D0B7" w14:textId="77777777" w:rsidR="00F50A84" w:rsidRPr="00F85ECA" w:rsidRDefault="00F50A84" w:rsidP="00F50A84">
      <w:pPr>
        <w:shd w:val="clear" w:color="auto" w:fill="FFFFFF"/>
        <w:jc w:val="center"/>
        <w:rPr>
          <w:rFonts w:ascii="Arial" w:hAnsi="Arial" w:cs="Arial"/>
          <w:b/>
          <w:sz w:val="28"/>
          <w:szCs w:val="20"/>
        </w:rPr>
      </w:pPr>
    </w:p>
    <w:p w14:paraId="7637CE39" w14:textId="5D473E20" w:rsidR="00F50A84" w:rsidRDefault="00F50A84" w:rsidP="00F50A84">
      <w:pPr>
        <w:shd w:val="clear" w:color="auto" w:fill="FFFFFF"/>
        <w:jc w:val="center"/>
        <w:rPr>
          <w:rFonts w:ascii="Arial" w:hAnsi="Arial" w:cs="Arial"/>
          <w:b/>
          <w:sz w:val="28"/>
          <w:szCs w:val="20"/>
        </w:rPr>
      </w:pPr>
    </w:p>
    <w:p w14:paraId="11273F19" w14:textId="77777777" w:rsidR="00B76C3B" w:rsidRPr="00F85ECA" w:rsidRDefault="00B76C3B" w:rsidP="00F50A84">
      <w:pPr>
        <w:shd w:val="clear" w:color="auto" w:fill="FFFFFF"/>
        <w:jc w:val="center"/>
        <w:rPr>
          <w:rFonts w:ascii="Arial" w:hAnsi="Arial" w:cs="Arial"/>
          <w:b/>
          <w:sz w:val="28"/>
          <w:szCs w:val="20"/>
        </w:rPr>
      </w:pPr>
    </w:p>
    <w:p w14:paraId="55EF676D" w14:textId="77777777" w:rsidR="00F50A84" w:rsidRPr="00F85ECA" w:rsidRDefault="00F50A84" w:rsidP="00F50A84">
      <w:pPr>
        <w:shd w:val="clear" w:color="auto" w:fill="FFFFFF"/>
        <w:jc w:val="center"/>
        <w:rPr>
          <w:rFonts w:ascii="Arial" w:hAnsi="Arial" w:cs="Arial"/>
          <w:b/>
          <w:sz w:val="28"/>
          <w:szCs w:val="20"/>
        </w:rPr>
      </w:pPr>
    </w:p>
    <w:p w14:paraId="5C5FB137" w14:textId="77777777" w:rsidR="00F50A84" w:rsidRPr="00F85ECA" w:rsidRDefault="00F50A84" w:rsidP="00F50A84">
      <w:pPr>
        <w:shd w:val="clear" w:color="auto" w:fill="FFFFFF"/>
        <w:jc w:val="center"/>
        <w:rPr>
          <w:rFonts w:ascii="Arial" w:hAnsi="Arial" w:cs="Arial"/>
          <w:b/>
          <w:sz w:val="28"/>
          <w:szCs w:val="20"/>
        </w:rPr>
      </w:pPr>
    </w:p>
    <w:p w14:paraId="5E1E650B" w14:textId="77777777" w:rsidR="00F50A84" w:rsidRPr="00F85ECA" w:rsidRDefault="00F50A84" w:rsidP="00F50A84">
      <w:pPr>
        <w:shd w:val="clear" w:color="auto" w:fill="FFFFFF"/>
        <w:jc w:val="center"/>
        <w:rPr>
          <w:rFonts w:ascii="Arial" w:hAnsi="Arial" w:cs="Arial"/>
          <w:b/>
        </w:rPr>
      </w:pPr>
      <w:r w:rsidRPr="00F85ECA">
        <w:rPr>
          <w:rFonts w:ascii="Arial" w:hAnsi="Arial" w:cs="Arial"/>
          <w:b/>
          <w:sz w:val="28"/>
        </w:rPr>
        <w:lastRenderedPageBreak/>
        <w:t>Situational Analysis</w:t>
      </w:r>
    </w:p>
    <w:p w14:paraId="4F173D93" w14:textId="77777777" w:rsidR="00F50A84" w:rsidRPr="00F85ECA" w:rsidRDefault="00F50A84" w:rsidP="00F50A84">
      <w:pPr>
        <w:shd w:val="clear" w:color="auto" w:fill="FFFFFF"/>
        <w:ind w:left="720"/>
        <w:rPr>
          <w:rFonts w:ascii="Arial" w:hAnsi="Arial" w:cs="Arial"/>
        </w:rPr>
      </w:pPr>
    </w:p>
    <w:p w14:paraId="49A1FD6E" w14:textId="77777777" w:rsidR="00F50A84" w:rsidRDefault="00F50A84" w:rsidP="00F50A84">
      <w:pPr>
        <w:pStyle w:val="NoSpacing"/>
        <w:rPr>
          <w:rFonts w:ascii="Arial" w:hAnsi="Arial" w:cs="Arial"/>
          <w:sz w:val="24"/>
        </w:rPr>
      </w:pPr>
      <w:r w:rsidRPr="003C4083">
        <w:rPr>
          <w:rFonts w:ascii="Arial" w:hAnsi="Arial" w:cs="Arial"/>
          <w:sz w:val="24"/>
        </w:rPr>
        <w:t>Th</w:t>
      </w:r>
      <w:r>
        <w:rPr>
          <w:rFonts w:ascii="Arial" w:hAnsi="Arial" w:cs="Arial"/>
          <w:sz w:val="24"/>
        </w:rPr>
        <w:t xml:space="preserve">e situational analysis or “environmental scanning” part of the plan </w:t>
      </w:r>
      <w:r w:rsidRPr="003C4083">
        <w:rPr>
          <w:rFonts w:ascii="Arial" w:hAnsi="Arial" w:cs="Arial"/>
          <w:sz w:val="24"/>
        </w:rPr>
        <w:t xml:space="preserve">is designed to help identify your strengths and challenges. The idea is to analyse, understand and define current and future environments that the organisation will be operating within. </w:t>
      </w:r>
    </w:p>
    <w:p w14:paraId="6684344F" w14:textId="77777777" w:rsidR="00F50A84" w:rsidRDefault="00F50A84" w:rsidP="00F50A84">
      <w:pPr>
        <w:pStyle w:val="NoSpacing"/>
        <w:rPr>
          <w:rFonts w:ascii="Arial" w:hAnsi="Arial" w:cs="Arial"/>
          <w:sz w:val="24"/>
        </w:rPr>
      </w:pPr>
    </w:p>
    <w:p w14:paraId="78D7A23F" w14:textId="77777777" w:rsidR="00F50A84" w:rsidRPr="003C4083" w:rsidRDefault="00F50A84" w:rsidP="00F50A84">
      <w:pPr>
        <w:pStyle w:val="NoSpacing"/>
        <w:rPr>
          <w:rFonts w:ascii="Arial" w:hAnsi="Arial" w:cs="Arial"/>
          <w:sz w:val="24"/>
        </w:rPr>
      </w:pPr>
      <w:r w:rsidRPr="003C4083">
        <w:rPr>
          <w:rFonts w:ascii="Arial" w:hAnsi="Arial" w:cs="Arial"/>
          <w:sz w:val="24"/>
        </w:rPr>
        <w:t>There are a number of analytic tools to help articulate this but essentially</w:t>
      </w:r>
      <w:r w:rsidR="001D4EDE">
        <w:rPr>
          <w:rFonts w:ascii="Arial" w:hAnsi="Arial" w:cs="Arial"/>
          <w:sz w:val="24"/>
        </w:rPr>
        <w:t>,</w:t>
      </w:r>
      <w:r w:rsidRPr="003C4083">
        <w:rPr>
          <w:rFonts w:ascii="Arial" w:hAnsi="Arial" w:cs="Arial"/>
          <w:sz w:val="24"/>
        </w:rPr>
        <w:t xml:space="preserve"> you’re trying to gain intelligence on the external environment and your capability to thrive within that environment. </w:t>
      </w:r>
    </w:p>
    <w:p w14:paraId="03784C24" w14:textId="77777777" w:rsidR="00F50A84" w:rsidRDefault="00F50A84" w:rsidP="009F1390">
      <w:pPr>
        <w:pStyle w:val="NormalWeb"/>
        <w:shd w:val="clear" w:color="auto" w:fill="FFFFFF"/>
        <w:spacing w:before="0" w:beforeAutospacing="0" w:after="0" w:afterAutospacing="0"/>
        <w:rPr>
          <w:rFonts w:ascii="Arial" w:hAnsi="Arial" w:cs="Arial"/>
          <w:b/>
          <w:i/>
          <w:szCs w:val="20"/>
        </w:rPr>
      </w:pPr>
    </w:p>
    <w:p w14:paraId="390DC14B" w14:textId="77777777" w:rsidR="009F1390" w:rsidRDefault="009F1390" w:rsidP="009F1390">
      <w:pPr>
        <w:pStyle w:val="NormalWeb"/>
        <w:shd w:val="clear" w:color="auto" w:fill="FFFFFF"/>
        <w:spacing w:before="0" w:beforeAutospacing="0" w:after="0" w:afterAutospacing="0"/>
        <w:rPr>
          <w:rFonts w:ascii="Arial" w:hAnsi="Arial" w:cs="Arial"/>
          <w:b/>
          <w:i/>
          <w:szCs w:val="20"/>
        </w:rPr>
      </w:pPr>
      <w:r>
        <w:rPr>
          <w:rFonts w:ascii="Arial" w:hAnsi="Arial" w:cs="Arial"/>
          <w:b/>
          <w:i/>
          <w:szCs w:val="20"/>
        </w:rPr>
        <w:t>SWOT Analysis</w:t>
      </w:r>
    </w:p>
    <w:p w14:paraId="5FBD2745" w14:textId="77777777" w:rsidR="009F1390" w:rsidRDefault="009F1390" w:rsidP="009F1390">
      <w:pPr>
        <w:rPr>
          <w:rFonts w:ascii="Arial" w:hAnsi="Arial" w:cs="Arial"/>
          <w:szCs w:val="20"/>
        </w:rPr>
      </w:pPr>
    </w:p>
    <w:p w14:paraId="769877C7" w14:textId="77777777" w:rsidR="009F1390" w:rsidRDefault="009F1390" w:rsidP="009F1390">
      <w:pPr>
        <w:rPr>
          <w:rFonts w:ascii="Arial" w:hAnsi="Arial" w:cs="Arial"/>
          <w:szCs w:val="20"/>
        </w:rPr>
      </w:pPr>
      <w:r>
        <w:rPr>
          <w:rFonts w:ascii="Arial" w:hAnsi="Arial" w:cs="Arial"/>
          <w:szCs w:val="20"/>
        </w:rPr>
        <w:t xml:space="preserve">Analysis of Strengths, Weaknesses, Opportunities and Threats reflecting the current position of the </w:t>
      </w:r>
      <w:r w:rsidR="00AE647F">
        <w:rPr>
          <w:rFonts w:ascii="Arial" w:hAnsi="Arial" w:cs="Arial"/>
          <w:szCs w:val="20"/>
        </w:rPr>
        <w:t>school</w:t>
      </w:r>
      <w:r>
        <w:rPr>
          <w:rFonts w:ascii="Arial" w:hAnsi="Arial" w:cs="Arial"/>
          <w:szCs w:val="20"/>
        </w:rPr>
        <w:t xml:space="preserve"> providing a critical review of the internal factors which affect our position and the external factors which offer opportunities and threats to our development. </w:t>
      </w:r>
    </w:p>
    <w:p w14:paraId="5237F4D8" w14:textId="77777777" w:rsidR="009F1390" w:rsidRDefault="009F1390" w:rsidP="009F1390">
      <w:pPr>
        <w:rPr>
          <w:rFonts w:ascii="Arial" w:hAnsi="Arial" w:cs="Arial"/>
          <w:szCs w:val="20"/>
        </w:rPr>
      </w:pPr>
    </w:p>
    <w:p w14:paraId="47B8DD82" w14:textId="77777777" w:rsidR="009F1390" w:rsidRDefault="009F1390" w:rsidP="009F1390">
      <w:pPr>
        <w:rPr>
          <w:rFonts w:ascii="Arial" w:hAnsi="Arial" w:cs="Arial"/>
          <w:szCs w:val="20"/>
        </w:rPr>
      </w:pPr>
    </w:p>
    <w:p w14:paraId="1A16924E" w14:textId="77777777" w:rsidR="009F1390" w:rsidRDefault="009F1390" w:rsidP="009F1390">
      <w:pPr>
        <w:rPr>
          <w:rFonts w:ascii="Arial" w:hAnsi="Arial" w:cs="Arial"/>
          <w:szCs w:val="20"/>
        </w:rPr>
      </w:pPr>
    </w:p>
    <w:tbl>
      <w:tblPr>
        <w:tblW w:w="10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0"/>
        <w:gridCol w:w="4840"/>
      </w:tblGrid>
      <w:tr w:rsidR="009F1390" w14:paraId="12516A1A" w14:textId="77777777" w:rsidTr="009F1390">
        <w:tc>
          <w:tcPr>
            <w:tcW w:w="5170" w:type="dxa"/>
            <w:tcBorders>
              <w:top w:val="single" w:sz="4" w:space="0" w:color="auto"/>
              <w:left w:val="single" w:sz="4" w:space="0" w:color="auto"/>
              <w:bottom w:val="single" w:sz="4" w:space="0" w:color="auto"/>
              <w:right w:val="single" w:sz="4" w:space="0" w:color="auto"/>
            </w:tcBorders>
            <w:shd w:val="clear" w:color="auto" w:fill="E6E6E6"/>
            <w:hideMark/>
          </w:tcPr>
          <w:p w14:paraId="6EF77826" w14:textId="77777777" w:rsidR="009F1390" w:rsidRPr="001D4EDE" w:rsidRDefault="009F1390" w:rsidP="001D4EDE">
            <w:pPr>
              <w:jc w:val="center"/>
              <w:rPr>
                <w:rFonts w:ascii="Arial" w:hAnsi="Arial" w:cs="Arial"/>
                <w:b/>
                <w:sz w:val="26"/>
                <w:szCs w:val="26"/>
              </w:rPr>
            </w:pPr>
            <w:r w:rsidRPr="001D4EDE">
              <w:rPr>
                <w:rFonts w:ascii="Arial" w:hAnsi="Arial" w:cs="Arial"/>
                <w:b/>
                <w:sz w:val="26"/>
                <w:szCs w:val="26"/>
              </w:rPr>
              <w:t>Strengths</w:t>
            </w:r>
          </w:p>
        </w:tc>
        <w:tc>
          <w:tcPr>
            <w:tcW w:w="4840" w:type="dxa"/>
            <w:tcBorders>
              <w:top w:val="single" w:sz="4" w:space="0" w:color="auto"/>
              <w:left w:val="single" w:sz="4" w:space="0" w:color="auto"/>
              <w:bottom w:val="single" w:sz="4" w:space="0" w:color="auto"/>
              <w:right w:val="single" w:sz="4" w:space="0" w:color="auto"/>
            </w:tcBorders>
            <w:shd w:val="clear" w:color="auto" w:fill="E6E6E6"/>
            <w:hideMark/>
          </w:tcPr>
          <w:p w14:paraId="26C94464" w14:textId="77777777" w:rsidR="009F1390" w:rsidRPr="001D4EDE" w:rsidRDefault="009F1390" w:rsidP="001D4EDE">
            <w:pPr>
              <w:jc w:val="center"/>
              <w:rPr>
                <w:rFonts w:ascii="Arial" w:hAnsi="Arial" w:cs="Arial"/>
                <w:b/>
                <w:sz w:val="26"/>
                <w:szCs w:val="26"/>
              </w:rPr>
            </w:pPr>
            <w:r w:rsidRPr="001D4EDE">
              <w:rPr>
                <w:rFonts w:ascii="Arial" w:hAnsi="Arial" w:cs="Arial"/>
                <w:b/>
                <w:sz w:val="26"/>
                <w:szCs w:val="26"/>
              </w:rPr>
              <w:t>Weaknesses</w:t>
            </w:r>
          </w:p>
        </w:tc>
      </w:tr>
      <w:tr w:rsidR="009F1390" w14:paraId="069BF060" w14:textId="77777777" w:rsidTr="009F1390">
        <w:tc>
          <w:tcPr>
            <w:tcW w:w="5170" w:type="dxa"/>
            <w:tcBorders>
              <w:top w:val="single" w:sz="4" w:space="0" w:color="auto"/>
              <w:left w:val="single" w:sz="4" w:space="0" w:color="auto"/>
              <w:bottom w:val="single" w:sz="4" w:space="0" w:color="auto"/>
              <w:right w:val="single" w:sz="4" w:space="0" w:color="auto"/>
            </w:tcBorders>
          </w:tcPr>
          <w:p w14:paraId="58601CA5" w14:textId="77777777" w:rsidR="009F1390" w:rsidRDefault="009F1390" w:rsidP="001D4EDE">
            <w:pPr>
              <w:rPr>
                <w:rFonts w:ascii="Arial" w:hAnsi="Arial" w:cs="Arial"/>
                <w:szCs w:val="20"/>
              </w:rPr>
            </w:pPr>
          </w:p>
          <w:p w14:paraId="7A37BE6E" w14:textId="77777777" w:rsidR="009F1390" w:rsidRDefault="009F1390" w:rsidP="001D4EDE">
            <w:pPr>
              <w:rPr>
                <w:rFonts w:ascii="Arial" w:hAnsi="Arial" w:cs="Arial"/>
                <w:szCs w:val="20"/>
              </w:rPr>
            </w:pPr>
          </w:p>
          <w:p w14:paraId="47916FA8" w14:textId="77777777" w:rsidR="009F1390" w:rsidRDefault="009F1390" w:rsidP="001D4EDE">
            <w:pPr>
              <w:pStyle w:val="ListParagraph"/>
              <w:numPr>
                <w:ilvl w:val="0"/>
                <w:numId w:val="1"/>
              </w:numPr>
              <w:rPr>
                <w:rFonts w:ascii="Arial" w:hAnsi="Arial" w:cs="Arial"/>
                <w:szCs w:val="20"/>
              </w:rPr>
            </w:pPr>
          </w:p>
          <w:p w14:paraId="317556E0" w14:textId="77777777" w:rsidR="009F1390" w:rsidRDefault="009F1390" w:rsidP="001D4EDE">
            <w:pPr>
              <w:rPr>
                <w:rFonts w:ascii="Arial" w:hAnsi="Arial" w:cs="Arial"/>
                <w:szCs w:val="20"/>
              </w:rPr>
            </w:pPr>
          </w:p>
          <w:p w14:paraId="7D9296DA" w14:textId="77777777" w:rsidR="009F1390" w:rsidRDefault="009F1390" w:rsidP="001D4EDE">
            <w:pPr>
              <w:pStyle w:val="ListParagraph"/>
              <w:numPr>
                <w:ilvl w:val="0"/>
                <w:numId w:val="2"/>
              </w:numPr>
              <w:rPr>
                <w:rFonts w:ascii="Arial" w:hAnsi="Arial" w:cs="Arial"/>
                <w:szCs w:val="20"/>
              </w:rPr>
            </w:pPr>
          </w:p>
          <w:p w14:paraId="7BB23455" w14:textId="77777777" w:rsidR="009F1390" w:rsidRDefault="009F1390" w:rsidP="001D4EDE">
            <w:pPr>
              <w:rPr>
                <w:rFonts w:ascii="Arial" w:hAnsi="Arial" w:cs="Arial"/>
                <w:szCs w:val="20"/>
              </w:rPr>
            </w:pPr>
          </w:p>
          <w:p w14:paraId="7E8EACEB" w14:textId="77777777" w:rsidR="009F1390" w:rsidRDefault="009F1390" w:rsidP="001D4EDE">
            <w:pPr>
              <w:pStyle w:val="ListParagraph"/>
              <w:numPr>
                <w:ilvl w:val="0"/>
                <w:numId w:val="2"/>
              </w:numPr>
              <w:rPr>
                <w:rFonts w:ascii="Arial" w:hAnsi="Arial" w:cs="Arial"/>
                <w:szCs w:val="20"/>
              </w:rPr>
            </w:pPr>
          </w:p>
          <w:p w14:paraId="428C9FF1" w14:textId="77777777" w:rsidR="009F1390" w:rsidRDefault="009F1390" w:rsidP="001D4EDE">
            <w:pPr>
              <w:rPr>
                <w:rFonts w:ascii="Arial" w:hAnsi="Arial" w:cs="Arial"/>
                <w:szCs w:val="20"/>
              </w:rPr>
            </w:pPr>
          </w:p>
          <w:p w14:paraId="27E0C209" w14:textId="77777777" w:rsidR="009F1390" w:rsidRDefault="009F1390" w:rsidP="001D4EDE">
            <w:pPr>
              <w:pStyle w:val="ListParagraph"/>
              <w:numPr>
                <w:ilvl w:val="0"/>
                <w:numId w:val="2"/>
              </w:numPr>
              <w:rPr>
                <w:rFonts w:ascii="Arial" w:hAnsi="Arial" w:cs="Arial"/>
                <w:szCs w:val="20"/>
              </w:rPr>
            </w:pPr>
          </w:p>
        </w:tc>
        <w:tc>
          <w:tcPr>
            <w:tcW w:w="4840" w:type="dxa"/>
            <w:tcBorders>
              <w:top w:val="single" w:sz="4" w:space="0" w:color="auto"/>
              <w:left w:val="single" w:sz="4" w:space="0" w:color="auto"/>
              <w:bottom w:val="single" w:sz="4" w:space="0" w:color="auto"/>
              <w:right w:val="single" w:sz="4" w:space="0" w:color="auto"/>
            </w:tcBorders>
          </w:tcPr>
          <w:p w14:paraId="748092CE" w14:textId="77777777" w:rsidR="009F1390" w:rsidRDefault="009F1390" w:rsidP="001D4EDE">
            <w:pPr>
              <w:rPr>
                <w:rFonts w:ascii="Arial" w:hAnsi="Arial" w:cs="Arial"/>
                <w:szCs w:val="20"/>
              </w:rPr>
            </w:pPr>
          </w:p>
          <w:p w14:paraId="038CEA3E" w14:textId="77777777" w:rsidR="009F1390" w:rsidRDefault="009F1390" w:rsidP="001D4EDE">
            <w:pPr>
              <w:rPr>
                <w:rFonts w:ascii="Arial" w:hAnsi="Arial" w:cs="Arial"/>
                <w:szCs w:val="20"/>
              </w:rPr>
            </w:pPr>
          </w:p>
          <w:p w14:paraId="5002F44F" w14:textId="77777777" w:rsidR="009F1390" w:rsidRDefault="009F1390" w:rsidP="001D4EDE">
            <w:pPr>
              <w:pStyle w:val="ListParagraph"/>
              <w:numPr>
                <w:ilvl w:val="0"/>
                <w:numId w:val="2"/>
              </w:numPr>
              <w:rPr>
                <w:rFonts w:ascii="Arial" w:hAnsi="Arial" w:cs="Arial"/>
                <w:szCs w:val="20"/>
              </w:rPr>
            </w:pPr>
          </w:p>
          <w:p w14:paraId="1C6365D9" w14:textId="77777777" w:rsidR="009F1390" w:rsidRDefault="009F1390" w:rsidP="001D4EDE">
            <w:pPr>
              <w:rPr>
                <w:rFonts w:ascii="Arial" w:hAnsi="Arial" w:cs="Arial"/>
                <w:szCs w:val="20"/>
              </w:rPr>
            </w:pPr>
          </w:p>
          <w:p w14:paraId="2C4705EF" w14:textId="77777777" w:rsidR="009F1390" w:rsidRDefault="009F1390" w:rsidP="001D4EDE">
            <w:pPr>
              <w:pStyle w:val="ListParagraph"/>
              <w:numPr>
                <w:ilvl w:val="0"/>
                <w:numId w:val="2"/>
              </w:numPr>
              <w:rPr>
                <w:rFonts w:ascii="Arial" w:hAnsi="Arial" w:cs="Arial"/>
                <w:szCs w:val="20"/>
              </w:rPr>
            </w:pPr>
          </w:p>
          <w:p w14:paraId="3BBB5BF8" w14:textId="77777777" w:rsidR="009F1390" w:rsidRDefault="009F1390" w:rsidP="001D4EDE">
            <w:pPr>
              <w:rPr>
                <w:rFonts w:ascii="Arial" w:hAnsi="Arial" w:cs="Arial"/>
                <w:szCs w:val="20"/>
              </w:rPr>
            </w:pPr>
          </w:p>
          <w:p w14:paraId="1DC41123" w14:textId="77777777" w:rsidR="009F1390" w:rsidRDefault="009F1390" w:rsidP="001D4EDE">
            <w:pPr>
              <w:pStyle w:val="ListParagraph"/>
              <w:numPr>
                <w:ilvl w:val="0"/>
                <w:numId w:val="2"/>
              </w:numPr>
              <w:rPr>
                <w:rFonts w:ascii="Arial" w:hAnsi="Arial" w:cs="Arial"/>
                <w:szCs w:val="20"/>
              </w:rPr>
            </w:pPr>
          </w:p>
          <w:p w14:paraId="05D22F9B" w14:textId="77777777" w:rsidR="009F1390" w:rsidRDefault="009F1390" w:rsidP="001D4EDE">
            <w:pPr>
              <w:rPr>
                <w:rFonts w:ascii="Arial" w:hAnsi="Arial" w:cs="Arial"/>
                <w:szCs w:val="20"/>
              </w:rPr>
            </w:pPr>
          </w:p>
          <w:p w14:paraId="6B78F026" w14:textId="77777777" w:rsidR="009F1390" w:rsidRDefault="009F1390" w:rsidP="001D4EDE">
            <w:pPr>
              <w:pStyle w:val="ListParagraph"/>
              <w:numPr>
                <w:ilvl w:val="0"/>
                <w:numId w:val="2"/>
              </w:numPr>
              <w:rPr>
                <w:rFonts w:ascii="Arial" w:hAnsi="Arial" w:cs="Arial"/>
                <w:szCs w:val="20"/>
              </w:rPr>
            </w:pPr>
          </w:p>
          <w:p w14:paraId="19A1CD68" w14:textId="77777777" w:rsidR="009F1390" w:rsidRDefault="009F1390" w:rsidP="001D4EDE">
            <w:pPr>
              <w:rPr>
                <w:rFonts w:ascii="Arial" w:hAnsi="Arial" w:cs="Arial"/>
                <w:szCs w:val="20"/>
              </w:rPr>
            </w:pPr>
          </w:p>
          <w:p w14:paraId="6F51BBF6" w14:textId="77777777" w:rsidR="009F1390" w:rsidRDefault="009F1390" w:rsidP="001D4EDE">
            <w:pPr>
              <w:rPr>
                <w:rFonts w:ascii="Arial" w:hAnsi="Arial" w:cs="Arial"/>
                <w:szCs w:val="20"/>
              </w:rPr>
            </w:pPr>
          </w:p>
          <w:p w14:paraId="2DA4BA83" w14:textId="77777777" w:rsidR="009F1390" w:rsidRDefault="009F1390" w:rsidP="001D4EDE">
            <w:pPr>
              <w:rPr>
                <w:rFonts w:ascii="Arial" w:hAnsi="Arial" w:cs="Arial"/>
                <w:szCs w:val="20"/>
              </w:rPr>
            </w:pPr>
          </w:p>
          <w:p w14:paraId="23940E08" w14:textId="77777777" w:rsidR="009F1390" w:rsidRDefault="009F1390" w:rsidP="001D4EDE">
            <w:pPr>
              <w:rPr>
                <w:rFonts w:ascii="Arial" w:hAnsi="Arial" w:cs="Arial"/>
                <w:szCs w:val="20"/>
              </w:rPr>
            </w:pPr>
          </w:p>
          <w:p w14:paraId="01EB059A" w14:textId="77777777" w:rsidR="009F1390" w:rsidRDefault="009F1390" w:rsidP="001D4EDE">
            <w:pPr>
              <w:rPr>
                <w:rFonts w:ascii="Arial" w:hAnsi="Arial" w:cs="Arial"/>
                <w:szCs w:val="20"/>
              </w:rPr>
            </w:pPr>
          </w:p>
          <w:p w14:paraId="30429D5E" w14:textId="77777777" w:rsidR="009F1390" w:rsidRDefault="009F1390" w:rsidP="001D4EDE">
            <w:pPr>
              <w:rPr>
                <w:rFonts w:ascii="Arial" w:hAnsi="Arial" w:cs="Arial"/>
                <w:szCs w:val="20"/>
              </w:rPr>
            </w:pPr>
          </w:p>
        </w:tc>
      </w:tr>
      <w:tr w:rsidR="009F1390" w14:paraId="296EB5A9" w14:textId="77777777" w:rsidTr="009F1390">
        <w:tc>
          <w:tcPr>
            <w:tcW w:w="5170" w:type="dxa"/>
            <w:tcBorders>
              <w:top w:val="single" w:sz="4" w:space="0" w:color="auto"/>
              <w:left w:val="single" w:sz="4" w:space="0" w:color="auto"/>
              <w:bottom w:val="single" w:sz="4" w:space="0" w:color="auto"/>
              <w:right w:val="single" w:sz="4" w:space="0" w:color="auto"/>
            </w:tcBorders>
            <w:shd w:val="clear" w:color="auto" w:fill="E6E6E6"/>
            <w:hideMark/>
          </w:tcPr>
          <w:p w14:paraId="27615976" w14:textId="77777777" w:rsidR="009F1390" w:rsidRPr="001D4EDE" w:rsidRDefault="009F1390" w:rsidP="001D4EDE">
            <w:pPr>
              <w:pStyle w:val="ListParagraph"/>
              <w:jc w:val="center"/>
              <w:rPr>
                <w:rFonts w:ascii="Arial" w:hAnsi="Arial" w:cs="Arial"/>
                <w:b/>
                <w:sz w:val="26"/>
                <w:szCs w:val="26"/>
              </w:rPr>
            </w:pPr>
            <w:r w:rsidRPr="001D4EDE">
              <w:rPr>
                <w:rFonts w:ascii="Arial" w:hAnsi="Arial" w:cs="Arial"/>
                <w:b/>
                <w:sz w:val="26"/>
                <w:szCs w:val="26"/>
              </w:rPr>
              <w:t>Opportunities</w:t>
            </w:r>
          </w:p>
        </w:tc>
        <w:tc>
          <w:tcPr>
            <w:tcW w:w="4840" w:type="dxa"/>
            <w:tcBorders>
              <w:top w:val="single" w:sz="4" w:space="0" w:color="auto"/>
              <w:left w:val="single" w:sz="4" w:space="0" w:color="auto"/>
              <w:bottom w:val="single" w:sz="4" w:space="0" w:color="auto"/>
              <w:right w:val="single" w:sz="4" w:space="0" w:color="auto"/>
            </w:tcBorders>
            <w:shd w:val="clear" w:color="auto" w:fill="E6E6E6"/>
            <w:hideMark/>
          </w:tcPr>
          <w:p w14:paraId="5CB1BB63" w14:textId="77777777" w:rsidR="009F1390" w:rsidRPr="001D4EDE" w:rsidRDefault="009F1390" w:rsidP="001D4EDE">
            <w:pPr>
              <w:jc w:val="center"/>
              <w:rPr>
                <w:rFonts w:ascii="Arial" w:hAnsi="Arial" w:cs="Arial"/>
                <w:b/>
                <w:sz w:val="26"/>
                <w:szCs w:val="26"/>
              </w:rPr>
            </w:pPr>
            <w:r w:rsidRPr="001D4EDE">
              <w:rPr>
                <w:rFonts w:ascii="Arial" w:hAnsi="Arial" w:cs="Arial"/>
                <w:b/>
                <w:sz w:val="26"/>
                <w:szCs w:val="26"/>
              </w:rPr>
              <w:t>Threats</w:t>
            </w:r>
          </w:p>
        </w:tc>
      </w:tr>
      <w:tr w:rsidR="009F1390" w14:paraId="525E49B1" w14:textId="77777777" w:rsidTr="001D4EDE">
        <w:trPr>
          <w:trHeight w:val="3759"/>
        </w:trPr>
        <w:tc>
          <w:tcPr>
            <w:tcW w:w="5170" w:type="dxa"/>
            <w:tcBorders>
              <w:top w:val="single" w:sz="4" w:space="0" w:color="auto"/>
              <w:left w:val="single" w:sz="4" w:space="0" w:color="auto"/>
              <w:bottom w:val="single" w:sz="4" w:space="0" w:color="auto"/>
              <w:right w:val="single" w:sz="4" w:space="0" w:color="auto"/>
            </w:tcBorders>
          </w:tcPr>
          <w:p w14:paraId="173BCF11" w14:textId="77777777" w:rsidR="009F1390" w:rsidRDefault="009F1390">
            <w:pPr>
              <w:rPr>
                <w:rFonts w:ascii="Arial" w:hAnsi="Arial" w:cs="Arial"/>
                <w:szCs w:val="20"/>
              </w:rPr>
            </w:pPr>
          </w:p>
          <w:p w14:paraId="6C837B44" w14:textId="77777777" w:rsidR="009F1390" w:rsidRDefault="009F1390">
            <w:pPr>
              <w:pStyle w:val="ListParagraph"/>
              <w:numPr>
                <w:ilvl w:val="0"/>
                <w:numId w:val="2"/>
              </w:numPr>
              <w:rPr>
                <w:rFonts w:ascii="Arial" w:hAnsi="Arial" w:cs="Arial"/>
                <w:szCs w:val="20"/>
              </w:rPr>
            </w:pPr>
          </w:p>
          <w:p w14:paraId="0B1CD379" w14:textId="77777777" w:rsidR="009F1390" w:rsidRDefault="009F1390">
            <w:pPr>
              <w:rPr>
                <w:rFonts w:ascii="Arial" w:hAnsi="Arial" w:cs="Arial"/>
                <w:szCs w:val="20"/>
              </w:rPr>
            </w:pPr>
          </w:p>
          <w:p w14:paraId="6BE96E7E" w14:textId="77777777" w:rsidR="009F1390" w:rsidRDefault="009F1390">
            <w:pPr>
              <w:numPr>
                <w:ilvl w:val="0"/>
                <w:numId w:val="3"/>
              </w:numPr>
              <w:rPr>
                <w:rFonts w:ascii="Arial" w:hAnsi="Arial" w:cs="Arial"/>
                <w:szCs w:val="20"/>
              </w:rPr>
            </w:pPr>
          </w:p>
          <w:p w14:paraId="7540D80C" w14:textId="77777777" w:rsidR="009F1390" w:rsidRDefault="009F1390">
            <w:pPr>
              <w:ind w:left="720"/>
              <w:rPr>
                <w:rFonts w:ascii="Arial" w:hAnsi="Arial" w:cs="Arial"/>
                <w:szCs w:val="20"/>
              </w:rPr>
            </w:pPr>
          </w:p>
          <w:p w14:paraId="53AD435D" w14:textId="77777777" w:rsidR="009F1390" w:rsidRDefault="009F1390">
            <w:pPr>
              <w:numPr>
                <w:ilvl w:val="0"/>
                <w:numId w:val="3"/>
              </w:numPr>
              <w:rPr>
                <w:rFonts w:ascii="Arial" w:hAnsi="Arial" w:cs="Arial"/>
                <w:szCs w:val="20"/>
              </w:rPr>
            </w:pPr>
          </w:p>
          <w:p w14:paraId="38FE1C21" w14:textId="77777777" w:rsidR="009F1390" w:rsidRDefault="009F1390">
            <w:pPr>
              <w:ind w:left="720"/>
              <w:rPr>
                <w:rFonts w:ascii="Arial" w:hAnsi="Arial" w:cs="Arial"/>
                <w:szCs w:val="20"/>
              </w:rPr>
            </w:pPr>
          </w:p>
          <w:p w14:paraId="0789F38F" w14:textId="77777777" w:rsidR="009F1390" w:rsidRDefault="009F1390">
            <w:pPr>
              <w:pStyle w:val="ListParagraph"/>
              <w:numPr>
                <w:ilvl w:val="0"/>
                <w:numId w:val="3"/>
              </w:numPr>
              <w:rPr>
                <w:rFonts w:ascii="Arial" w:hAnsi="Arial" w:cs="Arial"/>
                <w:szCs w:val="20"/>
              </w:rPr>
            </w:pPr>
            <w:r>
              <w:rPr>
                <w:rFonts w:ascii="Arial" w:hAnsi="Arial" w:cs="Arial"/>
                <w:szCs w:val="20"/>
              </w:rPr>
              <w:t>.</w:t>
            </w:r>
          </w:p>
          <w:p w14:paraId="5251790F" w14:textId="77777777" w:rsidR="009F1390" w:rsidRDefault="009F1390">
            <w:pPr>
              <w:ind w:left="720"/>
              <w:rPr>
                <w:rFonts w:ascii="Arial" w:hAnsi="Arial" w:cs="Arial"/>
                <w:szCs w:val="20"/>
              </w:rPr>
            </w:pPr>
          </w:p>
          <w:p w14:paraId="1A9E1290" w14:textId="77777777" w:rsidR="009F1390" w:rsidRDefault="009F1390">
            <w:pPr>
              <w:rPr>
                <w:rFonts w:ascii="Arial" w:hAnsi="Arial" w:cs="Arial"/>
                <w:szCs w:val="20"/>
              </w:rPr>
            </w:pPr>
          </w:p>
          <w:p w14:paraId="3D3AD72F" w14:textId="77777777" w:rsidR="009F1390" w:rsidRDefault="009F1390">
            <w:pPr>
              <w:rPr>
                <w:rFonts w:ascii="Arial" w:hAnsi="Arial" w:cs="Arial"/>
                <w:szCs w:val="20"/>
              </w:rPr>
            </w:pPr>
          </w:p>
          <w:p w14:paraId="155DFABF" w14:textId="77777777" w:rsidR="009F1390" w:rsidRDefault="009F1390">
            <w:pPr>
              <w:rPr>
                <w:rFonts w:ascii="Arial" w:hAnsi="Arial" w:cs="Arial"/>
                <w:szCs w:val="20"/>
              </w:rPr>
            </w:pPr>
          </w:p>
        </w:tc>
        <w:tc>
          <w:tcPr>
            <w:tcW w:w="4840" w:type="dxa"/>
            <w:tcBorders>
              <w:top w:val="single" w:sz="4" w:space="0" w:color="auto"/>
              <w:left w:val="single" w:sz="4" w:space="0" w:color="auto"/>
              <w:bottom w:val="single" w:sz="4" w:space="0" w:color="auto"/>
              <w:right w:val="single" w:sz="4" w:space="0" w:color="auto"/>
            </w:tcBorders>
          </w:tcPr>
          <w:p w14:paraId="51692E9A" w14:textId="77777777" w:rsidR="009F1390" w:rsidRDefault="009F1390">
            <w:pPr>
              <w:ind w:left="720"/>
              <w:rPr>
                <w:rFonts w:ascii="Arial" w:hAnsi="Arial" w:cs="Arial"/>
                <w:szCs w:val="20"/>
              </w:rPr>
            </w:pPr>
          </w:p>
          <w:p w14:paraId="4B2DB325" w14:textId="77777777" w:rsidR="009F1390" w:rsidRDefault="009F1390">
            <w:pPr>
              <w:pStyle w:val="ListParagraph"/>
              <w:numPr>
                <w:ilvl w:val="0"/>
                <w:numId w:val="3"/>
              </w:numPr>
              <w:rPr>
                <w:rFonts w:ascii="Arial" w:hAnsi="Arial" w:cs="Arial"/>
                <w:szCs w:val="20"/>
              </w:rPr>
            </w:pPr>
          </w:p>
          <w:p w14:paraId="333E6D2E" w14:textId="77777777" w:rsidR="009F1390" w:rsidRDefault="009F1390">
            <w:pPr>
              <w:pStyle w:val="ListParagraph"/>
              <w:rPr>
                <w:rFonts w:ascii="Arial" w:hAnsi="Arial" w:cs="Arial"/>
                <w:szCs w:val="20"/>
              </w:rPr>
            </w:pPr>
          </w:p>
          <w:p w14:paraId="7CEF5646" w14:textId="77777777" w:rsidR="009F1390" w:rsidRDefault="009F1390">
            <w:pPr>
              <w:pStyle w:val="ListParagraph"/>
              <w:numPr>
                <w:ilvl w:val="0"/>
                <w:numId w:val="3"/>
              </w:numPr>
              <w:rPr>
                <w:rFonts w:ascii="Arial" w:hAnsi="Arial" w:cs="Arial"/>
                <w:szCs w:val="20"/>
              </w:rPr>
            </w:pPr>
          </w:p>
          <w:p w14:paraId="04CDB019" w14:textId="77777777" w:rsidR="009F1390" w:rsidRDefault="009F1390">
            <w:pPr>
              <w:pStyle w:val="ListParagraph"/>
              <w:rPr>
                <w:rFonts w:ascii="Arial" w:hAnsi="Arial" w:cs="Arial"/>
                <w:szCs w:val="20"/>
              </w:rPr>
            </w:pPr>
          </w:p>
          <w:p w14:paraId="61E95B83" w14:textId="77777777" w:rsidR="009F1390" w:rsidRDefault="009F1390">
            <w:pPr>
              <w:pStyle w:val="ListParagraph"/>
              <w:numPr>
                <w:ilvl w:val="0"/>
                <w:numId w:val="3"/>
              </w:numPr>
              <w:rPr>
                <w:rFonts w:ascii="Arial" w:hAnsi="Arial" w:cs="Arial"/>
                <w:szCs w:val="20"/>
              </w:rPr>
            </w:pPr>
          </w:p>
          <w:p w14:paraId="5068A5C7" w14:textId="77777777" w:rsidR="009F1390" w:rsidRDefault="009F1390">
            <w:pPr>
              <w:rPr>
                <w:rFonts w:ascii="Arial" w:hAnsi="Arial" w:cs="Arial"/>
                <w:szCs w:val="20"/>
              </w:rPr>
            </w:pPr>
          </w:p>
          <w:p w14:paraId="59ACA06D" w14:textId="77777777" w:rsidR="009F1390" w:rsidRDefault="009F1390">
            <w:pPr>
              <w:pStyle w:val="ListParagraph"/>
              <w:numPr>
                <w:ilvl w:val="0"/>
                <w:numId w:val="3"/>
              </w:numPr>
              <w:rPr>
                <w:rFonts w:ascii="Arial" w:hAnsi="Arial" w:cs="Arial"/>
                <w:szCs w:val="20"/>
              </w:rPr>
            </w:pPr>
          </w:p>
          <w:p w14:paraId="4E936D55" w14:textId="77777777" w:rsidR="009F1390" w:rsidRDefault="009F1390">
            <w:pPr>
              <w:ind w:left="720"/>
              <w:rPr>
                <w:rFonts w:ascii="Arial" w:hAnsi="Arial" w:cs="Arial"/>
                <w:szCs w:val="20"/>
              </w:rPr>
            </w:pPr>
          </w:p>
          <w:p w14:paraId="08D639C3" w14:textId="77777777" w:rsidR="009F1390" w:rsidRDefault="009F1390">
            <w:pPr>
              <w:ind w:left="720"/>
              <w:rPr>
                <w:rFonts w:ascii="Arial" w:hAnsi="Arial" w:cs="Arial"/>
                <w:szCs w:val="20"/>
              </w:rPr>
            </w:pPr>
          </w:p>
          <w:p w14:paraId="1D72A630" w14:textId="77777777" w:rsidR="009F1390" w:rsidRDefault="009F1390">
            <w:pPr>
              <w:ind w:left="720"/>
              <w:rPr>
                <w:rFonts w:ascii="Arial" w:hAnsi="Arial" w:cs="Arial"/>
                <w:szCs w:val="20"/>
              </w:rPr>
            </w:pPr>
          </w:p>
        </w:tc>
      </w:tr>
    </w:tbl>
    <w:p w14:paraId="063DE55E" w14:textId="77777777" w:rsidR="009F1390" w:rsidRDefault="009F1390" w:rsidP="009F1390">
      <w:pPr>
        <w:rPr>
          <w:rFonts w:ascii="Arial" w:hAnsi="Arial" w:cs="Arial"/>
          <w:color w:val="003366"/>
          <w:szCs w:val="20"/>
        </w:rPr>
      </w:pPr>
    </w:p>
    <w:p w14:paraId="0F95075E" w14:textId="77777777" w:rsidR="009F1390" w:rsidRDefault="009F1390" w:rsidP="009F1390">
      <w:pPr>
        <w:pStyle w:val="NormalWeb"/>
        <w:shd w:val="clear" w:color="auto" w:fill="FFFFFF"/>
        <w:spacing w:before="0" w:beforeAutospacing="0" w:after="0" w:afterAutospacing="0"/>
        <w:rPr>
          <w:rFonts w:ascii="Arial" w:hAnsi="Arial" w:cs="Arial"/>
          <w:b/>
          <w:i/>
          <w:szCs w:val="20"/>
        </w:rPr>
      </w:pPr>
      <w:r>
        <w:rPr>
          <w:rFonts w:ascii="Arial" w:hAnsi="Arial" w:cs="Arial"/>
          <w:b/>
          <w:i/>
          <w:szCs w:val="20"/>
        </w:rPr>
        <w:lastRenderedPageBreak/>
        <w:t xml:space="preserve"> Implications</w:t>
      </w:r>
    </w:p>
    <w:p w14:paraId="634847CF" w14:textId="77777777" w:rsidR="009F1390" w:rsidRDefault="009F1390" w:rsidP="009F1390">
      <w:pPr>
        <w:pStyle w:val="NormalWeb"/>
        <w:shd w:val="clear" w:color="auto" w:fill="FFFFFF"/>
        <w:spacing w:before="0" w:beforeAutospacing="0" w:after="0" w:afterAutospacing="0"/>
        <w:rPr>
          <w:rFonts w:ascii="Arial" w:hAnsi="Arial" w:cs="Arial"/>
          <w:b/>
          <w:szCs w:val="20"/>
        </w:rPr>
      </w:pPr>
    </w:p>
    <w:p w14:paraId="66F7C5E9" w14:textId="77777777" w:rsidR="009F1390" w:rsidRDefault="009F1390" w:rsidP="009F1390">
      <w:pPr>
        <w:pStyle w:val="NormalWeb"/>
        <w:shd w:val="clear" w:color="auto" w:fill="FFFFFF"/>
        <w:spacing w:before="0" w:beforeAutospacing="0" w:after="0" w:afterAutospacing="0"/>
        <w:rPr>
          <w:rFonts w:ascii="Arial" w:hAnsi="Arial" w:cs="Arial"/>
          <w:szCs w:val="20"/>
        </w:rPr>
      </w:pPr>
      <w:r>
        <w:rPr>
          <w:rFonts w:ascii="Arial" w:hAnsi="Arial" w:cs="Arial"/>
          <w:szCs w:val="20"/>
        </w:rPr>
        <w:t xml:space="preserve">Co-ordinated approach – the strategy will encourage a focused approach to whole school fundraising ensuring appropriate resources (time, effort, people) are allocated as necessary to maximise success. The strategy should feed into and be part of </w:t>
      </w:r>
      <w:r w:rsidR="00AE647F">
        <w:rPr>
          <w:rFonts w:ascii="Arial" w:hAnsi="Arial" w:cs="Arial"/>
          <w:szCs w:val="20"/>
        </w:rPr>
        <w:t>school</w:t>
      </w:r>
      <w:r>
        <w:rPr>
          <w:rFonts w:ascii="Arial" w:hAnsi="Arial" w:cs="Arial"/>
          <w:szCs w:val="20"/>
        </w:rPr>
        <w:t xml:space="preserve"> development plans.</w:t>
      </w:r>
    </w:p>
    <w:p w14:paraId="4A706332" w14:textId="77777777" w:rsidR="009F1390" w:rsidRDefault="009F1390" w:rsidP="009F1390">
      <w:pPr>
        <w:pStyle w:val="NormalWeb"/>
        <w:shd w:val="clear" w:color="auto" w:fill="FFFFFF"/>
        <w:spacing w:before="0" w:beforeAutospacing="0" w:after="0" w:afterAutospacing="0"/>
        <w:rPr>
          <w:rFonts w:ascii="Arial" w:hAnsi="Arial" w:cs="Arial"/>
          <w:szCs w:val="20"/>
        </w:rPr>
      </w:pPr>
    </w:p>
    <w:p w14:paraId="62E8F175" w14:textId="5F98C296" w:rsidR="009F1390" w:rsidRDefault="00B76C3B" w:rsidP="009F1390">
      <w:pPr>
        <w:pStyle w:val="NormalWeb"/>
        <w:shd w:val="clear" w:color="auto" w:fill="FFFFFF"/>
        <w:spacing w:before="0" w:beforeAutospacing="0" w:after="0" w:afterAutospacing="0"/>
        <w:rPr>
          <w:rFonts w:ascii="Arial" w:hAnsi="Arial" w:cs="Arial"/>
          <w:szCs w:val="20"/>
        </w:rPr>
      </w:pPr>
      <w:r>
        <w:rPr>
          <w:rFonts w:ascii="Arial" w:hAnsi="Arial" w:cs="Arial"/>
          <w:szCs w:val="20"/>
        </w:rPr>
        <w:t>What have we learned from our SWOT analysis?</w:t>
      </w:r>
    </w:p>
    <w:p w14:paraId="026DD77A" w14:textId="4AF014C6" w:rsidR="00B76C3B" w:rsidRDefault="00B76C3B" w:rsidP="009F1390">
      <w:pPr>
        <w:pStyle w:val="NormalWeb"/>
        <w:shd w:val="clear" w:color="auto" w:fill="FFFFFF"/>
        <w:spacing w:before="0" w:beforeAutospacing="0" w:after="0" w:afterAutospacing="0"/>
        <w:rPr>
          <w:rFonts w:ascii="Arial" w:hAnsi="Arial" w:cs="Arial"/>
          <w:szCs w:val="20"/>
        </w:rPr>
      </w:pPr>
    </w:p>
    <w:p w14:paraId="7759C546" w14:textId="04E0312E" w:rsidR="00B76C3B" w:rsidRDefault="00B76C3B" w:rsidP="00B76C3B">
      <w:pPr>
        <w:pStyle w:val="NormalWeb"/>
        <w:numPr>
          <w:ilvl w:val="0"/>
          <w:numId w:val="12"/>
        </w:numPr>
        <w:shd w:val="clear" w:color="auto" w:fill="FFFFFF"/>
        <w:spacing w:before="0" w:beforeAutospacing="0" w:after="0" w:afterAutospacing="0"/>
        <w:rPr>
          <w:rFonts w:ascii="Arial" w:hAnsi="Arial" w:cs="Arial"/>
          <w:szCs w:val="20"/>
        </w:rPr>
      </w:pPr>
    </w:p>
    <w:p w14:paraId="0FDC01B9" w14:textId="00EBA383" w:rsidR="00B76C3B" w:rsidRDefault="00B76C3B" w:rsidP="00B76C3B">
      <w:pPr>
        <w:pStyle w:val="NormalWeb"/>
        <w:shd w:val="clear" w:color="auto" w:fill="FFFFFF"/>
        <w:spacing w:before="0" w:beforeAutospacing="0" w:after="0" w:afterAutospacing="0"/>
        <w:rPr>
          <w:rFonts w:ascii="Arial" w:hAnsi="Arial" w:cs="Arial"/>
          <w:szCs w:val="20"/>
        </w:rPr>
      </w:pPr>
    </w:p>
    <w:p w14:paraId="6AEC847F" w14:textId="47D781DE" w:rsidR="00B76C3B" w:rsidRDefault="00B76C3B" w:rsidP="00B76C3B">
      <w:pPr>
        <w:pStyle w:val="NormalWeb"/>
        <w:numPr>
          <w:ilvl w:val="0"/>
          <w:numId w:val="12"/>
        </w:numPr>
        <w:shd w:val="clear" w:color="auto" w:fill="FFFFFF"/>
        <w:spacing w:before="0" w:beforeAutospacing="0" w:after="0" w:afterAutospacing="0"/>
        <w:rPr>
          <w:rFonts w:ascii="Arial" w:hAnsi="Arial" w:cs="Arial"/>
          <w:szCs w:val="20"/>
        </w:rPr>
      </w:pPr>
    </w:p>
    <w:p w14:paraId="49637C28" w14:textId="53202736" w:rsidR="00B76C3B" w:rsidRDefault="00B76C3B" w:rsidP="00B76C3B">
      <w:pPr>
        <w:pStyle w:val="NormalWeb"/>
        <w:shd w:val="clear" w:color="auto" w:fill="FFFFFF"/>
        <w:spacing w:before="0" w:beforeAutospacing="0" w:after="0" w:afterAutospacing="0"/>
        <w:rPr>
          <w:rFonts w:ascii="Arial" w:hAnsi="Arial" w:cs="Arial"/>
          <w:szCs w:val="20"/>
        </w:rPr>
      </w:pPr>
    </w:p>
    <w:p w14:paraId="138D23E1" w14:textId="77777777" w:rsidR="00B76C3B" w:rsidRDefault="00B76C3B" w:rsidP="00B76C3B">
      <w:pPr>
        <w:pStyle w:val="NormalWeb"/>
        <w:numPr>
          <w:ilvl w:val="0"/>
          <w:numId w:val="12"/>
        </w:numPr>
        <w:shd w:val="clear" w:color="auto" w:fill="FFFFFF"/>
        <w:spacing w:before="0" w:beforeAutospacing="0" w:after="0" w:afterAutospacing="0"/>
        <w:rPr>
          <w:rFonts w:ascii="Arial" w:hAnsi="Arial" w:cs="Arial"/>
          <w:szCs w:val="20"/>
        </w:rPr>
      </w:pPr>
    </w:p>
    <w:p w14:paraId="1D83FCAF" w14:textId="77777777" w:rsidR="009F1390" w:rsidRDefault="009F1390" w:rsidP="009F1390">
      <w:pPr>
        <w:pStyle w:val="NormalWeb"/>
        <w:shd w:val="clear" w:color="auto" w:fill="FFFFFF"/>
        <w:spacing w:before="0" w:beforeAutospacing="0" w:after="0" w:afterAutospacing="0"/>
        <w:rPr>
          <w:rFonts w:ascii="Arial" w:hAnsi="Arial" w:cs="Arial"/>
          <w:b/>
          <w:szCs w:val="20"/>
        </w:rPr>
      </w:pPr>
    </w:p>
    <w:p w14:paraId="134A4D28" w14:textId="77777777" w:rsidR="00B76C3B" w:rsidRDefault="00B76C3B" w:rsidP="009F1390">
      <w:pPr>
        <w:rPr>
          <w:rFonts w:ascii="Arial" w:hAnsi="Arial" w:cs="Arial"/>
          <w:b/>
        </w:rPr>
      </w:pPr>
    </w:p>
    <w:p w14:paraId="6B817D9E" w14:textId="319DF199" w:rsidR="009F1390" w:rsidRDefault="009F1390" w:rsidP="009F1390">
      <w:pPr>
        <w:rPr>
          <w:rFonts w:ascii="Arial" w:hAnsi="Arial" w:cs="Arial"/>
          <w:b/>
        </w:rPr>
      </w:pPr>
      <w:r>
        <w:rPr>
          <w:rFonts w:ascii="Arial" w:hAnsi="Arial" w:cs="Arial"/>
          <w:b/>
        </w:rPr>
        <w:t>Gap Analysis</w:t>
      </w:r>
    </w:p>
    <w:p w14:paraId="61BD1181" w14:textId="77777777" w:rsidR="009F1390" w:rsidRDefault="009F1390" w:rsidP="009F1390">
      <w:pPr>
        <w:rPr>
          <w:rFonts w:ascii="Arial" w:hAnsi="Arial" w:cs="Arial"/>
        </w:rPr>
      </w:pPr>
    </w:p>
    <w:p w14:paraId="2D556C7D" w14:textId="77777777" w:rsidR="009F1390" w:rsidRDefault="009F1390" w:rsidP="009F1390">
      <w:pPr>
        <w:rPr>
          <w:rFonts w:ascii="Arial" w:hAnsi="Arial" w:cs="Arial"/>
          <w:szCs w:val="22"/>
          <w:lang w:val="en-US"/>
        </w:rPr>
      </w:pPr>
      <w:r>
        <w:rPr>
          <w:rFonts w:ascii="Arial" w:hAnsi="Arial" w:cs="Arial"/>
          <w:szCs w:val="22"/>
        </w:rPr>
        <w:t>A G</w:t>
      </w:r>
      <w:r>
        <w:rPr>
          <w:rFonts w:ascii="Arial" w:hAnsi="Arial" w:cs="Arial"/>
          <w:szCs w:val="22"/>
          <w:lang w:val="en-US"/>
        </w:rPr>
        <w:t>AP analysis can be used to evaluation or identify deficiencies, helping us to reach short term goals.</w:t>
      </w:r>
    </w:p>
    <w:p w14:paraId="412FBD18" w14:textId="77777777" w:rsidR="009F1390" w:rsidRDefault="009F1390" w:rsidP="009F1390">
      <w:pPr>
        <w:rPr>
          <w:rFonts w:ascii="Arial" w:hAnsi="Arial" w:cs="Arial"/>
          <w:szCs w:val="22"/>
          <w:lang w:val="en-US"/>
        </w:rPr>
      </w:pPr>
    </w:p>
    <w:p w14:paraId="5F7618B5" w14:textId="77777777" w:rsidR="009F1390" w:rsidRDefault="009F1390" w:rsidP="009F1390">
      <w:pPr>
        <w:rPr>
          <w:rFonts w:ascii="Arial" w:hAnsi="Arial" w:cs="Arial"/>
          <w:szCs w:val="22"/>
          <w:lang w:val="en-US"/>
        </w:rPr>
      </w:pPr>
      <w:r>
        <w:rPr>
          <w:rFonts w:ascii="Arial" w:hAnsi="Arial" w:cs="Arial"/>
          <w:i/>
          <w:color w:val="002060"/>
          <w:szCs w:val="22"/>
          <w:lang w:val="en-US"/>
        </w:rPr>
        <w:t>Our current position</w:t>
      </w:r>
      <w:r>
        <w:rPr>
          <w:rFonts w:ascii="Arial" w:hAnsi="Arial" w:cs="Arial"/>
          <w:color w:val="002060"/>
          <w:szCs w:val="22"/>
          <w:lang w:val="en-US"/>
        </w:rPr>
        <w:t>:</w:t>
      </w:r>
      <w:r>
        <w:rPr>
          <w:rFonts w:ascii="Arial" w:hAnsi="Arial" w:cs="Arial"/>
          <w:szCs w:val="22"/>
          <w:lang w:val="en-US"/>
        </w:rPr>
        <w:t xml:space="preserve"> An ad-hoc approach to business and operational fundraising strategy with perhaps a limited forward view. </w:t>
      </w:r>
    </w:p>
    <w:p w14:paraId="509ED389" w14:textId="77777777" w:rsidR="009F1390" w:rsidRDefault="009F1390" w:rsidP="009F1390">
      <w:pPr>
        <w:rPr>
          <w:rFonts w:ascii="Arial" w:hAnsi="Arial" w:cs="Arial"/>
          <w:szCs w:val="22"/>
          <w:lang w:val="en-US"/>
        </w:rPr>
      </w:pPr>
    </w:p>
    <w:p w14:paraId="78260B4E" w14:textId="77777777" w:rsidR="009F1390" w:rsidRDefault="009F1390" w:rsidP="009F1390">
      <w:pPr>
        <w:rPr>
          <w:rFonts w:ascii="Arial" w:hAnsi="Arial" w:cs="Arial"/>
          <w:szCs w:val="22"/>
          <w:lang w:val="en-US"/>
        </w:rPr>
      </w:pPr>
      <w:r>
        <w:rPr>
          <w:rFonts w:ascii="Arial" w:hAnsi="Arial" w:cs="Arial"/>
          <w:i/>
          <w:color w:val="002060"/>
          <w:szCs w:val="22"/>
          <w:lang w:val="en-US"/>
        </w:rPr>
        <w:t>Our desired position</w:t>
      </w:r>
      <w:r>
        <w:rPr>
          <w:rFonts w:ascii="Arial" w:hAnsi="Arial" w:cs="Arial"/>
          <w:color w:val="002060"/>
          <w:szCs w:val="22"/>
          <w:lang w:val="en-US"/>
        </w:rPr>
        <w:t>:</w:t>
      </w:r>
      <w:r>
        <w:rPr>
          <w:rFonts w:ascii="Arial" w:hAnsi="Arial" w:cs="Arial"/>
          <w:szCs w:val="22"/>
          <w:lang w:val="en-US"/>
        </w:rPr>
        <w:t xml:space="preserve"> To have a </w:t>
      </w:r>
      <w:proofErr w:type="spellStart"/>
      <w:r>
        <w:rPr>
          <w:rFonts w:ascii="Arial" w:hAnsi="Arial" w:cs="Arial"/>
          <w:szCs w:val="22"/>
          <w:lang w:val="en-US"/>
        </w:rPr>
        <w:t>co-ordinated</w:t>
      </w:r>
      <w:proofErr w:type="spellEnd"/>
      <w:r>
        <w:rPr>
          <w:rFonts w:ascii="Arial" w:hAnsi="Arial" w:cs="Arial"/>
          <w:szCs w:val="22"/>
          <w:lang w:val="en-US"/>
        </w:rPr>
        <w:t xml:space="preserve"> whole school plan overseen by a Committee or Group which engages with all stakeholders. The plan should be measurable and include key milestones. Strategically Governors and SLT will have sight of and input into the plan.</w:t>
      </w:r>
    </w:p>
    <w:p w14:paraId="668C95B0" w14:textId="77777777" w:rsidR="009F1390" w:rsidRDefault="00F50A84" w:rsidP="009F1390">
      <w:pPr>
        <w:spacing w:before="100" w:beforeAutospacing="1" w:after="100" w:afterAutospacing="1"/>
        <w:rPr>
          <w:rFonts w:ascii="Arial" w:hAnsi="Arial" w:cs="Arial"/>
          <w:b/>
          <w:szCs w:val="23"/>
        </w:rPr>
      </w:pPr>
      <w:r>
        <w:rPr>
          <w:rFonts w:cs="Arial"/>
          <w:noProof/>
        </w:rPr>
        <w:drawing>
          <wp:anchor distT="0" distB="0" distL="114300" distR="114300" simplePos="0" relativeHeight="251659264" behindDoc="0" locked="0" layoutInCell="1" allowOverlap="1" wp14:anchorId="135B9146" wp14:editId="3AE0DDD5">
            <wp:simplePos x="0" y="0"/>
            <wp:positionH relativeFrom="margin">
              <wp:posOffset>642620</wp:posOffset>
            </wp:positionH>
            <wp:positionV relativeFrom="margin">
              <wp:posOffset>5295900</wp:posOffset>
            </wp:positionV>
            <wp:extent cx="4509770" cy="3608070"/>
            <wp:effectExtent l="0" t="0" r="508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P Analysis Buzzanalysis.png"/>
                    <pic:cNvPicPr/>
                  </pic:nvPicPr>
                  <pic:blipFill>
                    <a:blip r:embed="rId9">
                      <a:extLst>
                        <a:ext uri="{28A0092B-C50C-407E-A947-70E740481C1C}">
                          <a14:useLocalDpi xmlns:a14="http://schemas.microsoft.com/office/drawing/2010/main" val="0"/>
                        </a:ext>
                      </a:extLst>
                    </a:blip>
                    <a:stretch>
                      <a:fillRect/>
                    </a:stretch>
                  </pic:blipFill>
                  <pic:spPr>
                    <a:xfrm>
                      <a:off x="0" y="0"/>
                      <a:ext cx="4509770" cy="3608070"/>
                    </a:xfrm>
                    <a:prstGeom prst="rect">
                      <a:avLst/>
                    </a:prstGeom>
                  </pic:spPr>
                </pic:pic>
              </a:graphicData>
            </a:graphic>
            <wp14:sizeRelH relativeFrom="margin">
              <wp14:pctWidth>0</wp14:pctWidth>
            </wp14:sizeRelH>
            <wp14:sizeRelV relativeFrom="margin">
              <wp14:pctHeight>0</wp14:pctHeight>
            </wp14:sizeRelV>
          </wp:anchor>
        </w:drawing>
      </w:r>
    </w:p>
    <w:p w14:paraId="3A575F93" w14:textId="77777777" w:rsidR="009F1390" w:rsidRDefault="009F1390" w:rsidP="00AE647F">
      <w:pPr>
        <w:spacing w:before="100" w:beforeAutospacing="1" w:after="100" w:afterAutospacing="1"/>
        <w:rPr>
          <w:rFonts w:ascii="Arial" w:hAnsi="Arial" w:cs="Arial"/>
          <w:b/>
          <w:szCs w:val="23"/>
        </w:rPr>
      </w:pPr>
    </w:p>
    <w:p w14:paraId="44FA4DB0" w14:textId="77777777" w:rsidR="00AE647F" w:rsidRDefault="00AE647F" w:rsidP="009F1390">
      <w:pPr>
        <w:spacing w:before="100" w:beforeAutospacing="1" w:after="100" w:afterAutospacing="1"/>
        <w:rPr>
          <w:rFonts w:ascii="Arial" w:hAnsi="Arial" w:cs="Arial"/>
          <w:b/>
          <w:szCs w:val="23"/>
        </w:rPr>
      </w:pPr>
      <w:r>
        <w:rPr>
          <w:rFonts w:ascii="Arial" w:hAnsi="Arial" w:cs="Arial"/>
          <w:b/>
          <w:szCs w:val="23"/>
        </w:rPr>
        <w:t xml:space="preserve"> </w:t>
      </w:r>
    </w:p>
    <w:p w14:paraId="5183371F" w14:textId="77777777" w:rsidR="00AE647F" w:rsidRDefault="00AE647F" w:rsidP="009F1390">
      <w:pPr>
        <w:spacing w:before="100" w:beforeAutospacing="1" w:after="100" w:afterAutospacing="1"/>
        <w:rPr>
          <w:rFonts w:ascii="Arial" w:hAnsi="Arial" w:cs="Arial"/>
          <w:b/>
          <w:szCs w:val="23"/>
        </w:rPr>
      </w:pPr>
    </w:p>
    <w:p w14:paraId="31E68677" w14:textId="77777777" w:rsidR="00AE647F" w:rsidRDefault="00AE647F" w:rsidP="009F1390">
      <w:pPr>
        <w:spacing w:before="100" w:beforeAutospacing="1" w:after="100" w:afterAutospacing="1"/>
        <w:rPr>
          <w:rFonts w:ascii="Arial" w:hAnsi="Arial" w:cs="Arial"/>
          <w:b/>
          <w:szCs w:val="23"/>
        </w:rPr>
      </w:pPr>
    </w:p>
    <w:p w14:paraId="73C153C7" w14:textId="77777777" w:rsidR="00AE647F" w:rsidRDefault="00AE647F" w:rsidP="009F1390">
      <w:pPr>
        <w:spacing w:before="100" w:beforeAutospacing="1" w:after="100" w:afterAutospacing="1"/>
        <w:rPr>
          <w:rFonts w:ascii="Arial" w:hAnsi="Arial" w:cs="Arial"/>
          <w:b/>
          <w:szCs w:val="23"/>
        </w:rPr>
      </w:pPr>
    </w:p>
    <w:p w14:paraId="5AB7DD3F" w14:textId="77777777" w:rsidR="00AE647F" w:rsidRDefault="00AE647F" w:rsidP="009F1390">
      <w:pPr>
        <w:spacing w:before="100" w:beforeAutospacing="1" w:after="100" w:afterAutospacing="1"/>
        <w:rPr>
          <w:rFonts w:ascii="Arial" w:hAnsi="Arial" w:cs="Arial"/>
          <w:b/>
          <w:szCs w:val="23"/>
        </w:rPr>
      </w:pPr>
    </w:p>
    <w:p w14:paraId="5AAF9FB7" w14:textId="77777777" w:rsidR="009F1390" w:rsidRDefault="00AE647F" w:rsidP="009F1390">
      <w:pPr>
        <w:spacing w:before="100" w:beforeAutospacing="1" w:after="100" w:afterAutospacing="1"/>
        <w:rPr>
          <w:rFonts w:ascii="Arial" w:hAnsi="Arial" w:cs="Arial"/>
          <w:b/>
          <w:szCs w:val="23"/>
        </w:rPr>
      </w:pPr>
      <w:r>
        <w:rPr>
          <w:rFonts w:ascii="Arial" w:hAnsi="Arial" w:cs="Arial"/>
          <w:b/>
          <w:szCs w:val="23"/>
        </w:rPr>
        <w:lastRenderedPageBreak/>
        <w:t xml:space="preserve">Desired State </w:t>
      </w:r>
      <w:r w:rsidR="009F1390">
        <w:rPr>
          <w:rFonts w:ascii="Arial" w:hAnsi="Arial" w:cs="Arial"/>
          <w:b/>
          <w:szCs w:val="23"/>
        </w:rPr>
        <w:t xml:space="preserve">Specifically: </w:t>
      </w:r>
    </w:p>
    <w:p w14:paraId="1E8F038D" w14:textId="77777777" w:rsidR="009F1390" w:rsidRDefault="009F1390" w:rsidP="009F1390">
      <w:pPr>
        <w:pStyle w:val="HTMLBody"/>
        <w:rPr>
          <w:sz w:val="24"/>
        </w:rPr>
      </w:pPr>
    </w:p>
    <w:p w14:paraId="6F880A6B" w14:textId="77777777" w:rsidR="009F1390" w:rsidRDefault="009F1390" w:rsidP="009F1390">
      <w:pPr>
        <w:pStyle w:val="HTMLBody"/>
        <w:numPr>
          <w:ilvl w:val="0"/>
          <w:numId w:val="4"/>
        </w:numPr>
        <w:rPr>
          <w:sz w:val="24"/>
        </w:rPr>
      </w:pPr>
    </w:p>
    <w:p w14:paraId="51048EAD" w14:textId="77777777" w:rsidR="009F1390" w:rsidRDefault="009F1390" w:rsidP="009F1390">
      <w:pPr>
        <w:pStyle w:val="HTMLBody"/>
        <w:rPr>
          <w:sz w:val="24"/>
        </w:rPr>
      </w:pPr>
    </w:p>
    <w:p w14:paraId="36E25A97" w14:textId="77777777" w:rsidR="009F1390" w:rsidRDefault="009F1390" w:rsidP="009F1390">
      <w:pPr>
        <w:pStyle w:val="HTMLBody"/>
        <w:rPr>
          <w:sz w:val="24"/>
        </w:rPr>
      </w:pPr>
    </w:p>
    <w:p w14:paraId="24BA213C" w14:textId="77777777" w:rsidR="009F1390" w:rsidRDefault="009F1390" w:rsidP="009F1390">
      <w:pPr>
        <w:pStyle w:val="HTMLBody"/>
        <w:numPr>
          <w:ilvl w:val="0"/>
          <w:numId w:val="4"/>
        </w:numPr>
        <w:rPr>
          <w:sz w:val="24"/>
        </w:rPr>
      </w:pPr>
    </w:p>
    <w:p w14:paraId="1399AE20" w14:textId="77777777" w:rsidR="009F1390" w:rsidRDefault="009F1390" w:rsidP="009F1390">
      <w:pPr>
        <w:pStyle w:val="HTMLBody"/>
        <w:rPr>
          <w:sz w:val="24"/>
        </w:rPr>
      </w:pPr>
    </w:p>
    <w:p w14:paraId="09B9C55D" w14:textId="77777777" w:rsidR="009F1390" w:rsidRDefault="009F1390" w:rsidP="009F1390">
      <w:pPr>
        <w:pStyle w:val="HTMLBody"/>
        <w:rPr>
          <w:sz w:val="24"/>
        </w:rPr>
      </w:pPr>
    </w:p>
    <w:p w14:paraId="07652E00" w14:textId="77777777" w:rsidR="009F1390" w:rsidRPr="0025795C" w:rsidRDefault="009F1390" w:rsidP="0025795C">
      <w:pPr>
        <w:pStyle w:val="HTMLBody"/>
        <w:numPr>
          <w:ilvl w:val="0"/>
          <w:numId w:val="4"/>
        </w:numPr>
        <w:rPr>
          <w:sz w:val="24"/>
        </w:rPr>
      </w:pPr>
    </w:p>
    <w:p w14:paraId="4FA26CC6" w14:textId="77777777" w:rsidR="009F1390" w:rsidRDefault="009F1390" w:rsidP="009F1390">
      <w:pPr>
        <w:pStyle w:val="HTMLBody"/>
        <w:rPr>
          <w:sz w:val="24"/>
        </w:rPr>
      </w:pPr>
    </w:p>
    <w:p w14:paraId="2533B94E" w14:textId="77777777" w:rsidR="00F50A84" w:rsidRDefault="00F50A84" w:rsidP="009F1390">
      <w:pPr>
        <w:pStyle w:val="HTMLBody"/>
        <w:rPr>
          <w:sz w:val="24"/>
        </w:rPr>
      </w:pPr>
    </w:p>
    <w:p w14:paraId="2C9C3344" w14:textId="77777777" w:rsidR="008E29C8" w:rsidRDefault="008E29C8" w:rsidP="008E29C8">
      <w:pPr>
        <w:rPr>
          <w:rFonts w:ascii="Arial" w:hAnsi="Arial" w:cs="Arial"/>
          <w:b/>
          <w:sz w:val="28"/>
          <w:szCs w:val="20"/>
        </w:rPr>
      </w:pPr>
    </w:p>
    <w:p w14:paraId="0FE68AD8" w14:textId="3ED28099" w:rsidR="00F50A84" w:rsidRPr="003C28AD" w:rsidRDefault="00F50A84" w:rsidP="008E29C8">
      <w:pPr>
        <w:jc w:val="center"/>
        <w:rPr>
          <w:rFonts w:ascii="Arial" w:hAnsi="Arial" w:cs="Arial"/>
          <w:b/>
          <w:sz w:val="28"/>
          <w:szCs w:val="20"/>
        </w:rPr>
      </w:pPr>
      <w:r w:rsidRPr="003C28AD">
        <w:rPr>
          <w:rFonts w:ascii="Arial" w:hAnsi="Arial" w:cs="Arial"/>
          <w:b/>
          <w:sz w:val="28"/>
          <w:szCs w:val="20"/>
        </w:rPr>
        <w:t>Strategic Planning</w:t>
      </w:r>
    </w:p>
    <w:p w14:paraId="1A6933A6" w14:textId="77777777" w:rsidR="00F50A84" w:rsidRDefault="00F50A84" w:rsidP="009F1390">
      <w:pPr>
        <w:pStyle w:val="HTMLBody"/>
        <w:rPr>
          <w:sz w:val="24"/>
        </w:rPr>
      </w:pPr>
    </w:p>
    <w:p w14:paraId="50EF1D1A" w14:textId="77777777" w:rsidR="00F50A84" w:rsidRDefault="00F50A84" w:rsidP="009F1390">
      <w:pPr>
        <w:pStyle w:val="HTMLBody"/>
        <w:rPr>
          <w:sz w:val="24"/>
        </w:rPr>
      </w:pPr>
    </w:p>
    <w:p w14:paraId="003C5853" w14:textId="77777777" w:rsidR="009F1390" w:rsidRDefault="009F1390" w:rsidP="009F1390">
      <w:pPr>
        <w:pStyle w:val="HTMLBody"/>
        <w:rPr>
          <w:sz w:val="24"/>
        </w:rPr>
      </w:pP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8966"/>
      </w:tblGrid>
      <w:tr w:rsidR="009F1390" w14:paraId="59005454" w14:textId="77777777" w:rsidTr="009F1390">
        <w:tc>
          <w:tcPr>
            <w:tcW w:w="10188" w:type="dxa"/>
            <w:tcBorders>
              <w:top w:val="thinThickSmallGap" w:sz="12" w:space="0" w:color="auto"/>
              <w:left w:val="thinThickSmallGap" w:sz="12" w:space="0" w:color="auto"/>
              <w:bottom w:val="single" w:sz="4" w:space="0" w:color="auto"/>
              <w:right w:val="thickThinSmallGap" w:sz="12" w:space="0" w:color="auto"/>
            </w:tcBorders>
            <w:shd w:val="clear" w:color="auto" w:fill="DBE5F1"/>
          </w:tcPr>
          <w:p w14:paraId="26150E84" w14:textId="77777777" w:rsidR="009F1390" w:rsidRDefault="009F1390">
            <w:pPr>
              <w:pStyle w:val="HTMLBody"/>
              <w:rPr>
                <w:b/>
                <w:bCs/>
                <w:sz w:val="24"/>
              </w:rPr>
            </w:pPr>
          </w:p>
          <w:p w14:paraId="10DAB7CC" w14:textId="77777777" w:rsidR="009F1390" w:rsidRDefault="009F1390">
            <w:pPr>
              <w:pStyle w:val="HTMLBody"/>
              <w:rPr>
                <w:b/>
                <w:bCs/>
                <w:sz w:val="24"/>
              </w:rPr>
            </w:pPr>
            <w:r>
              <w:rPr>
                <w:b/>
                <w:bCs/>
                <w:sz w:val="24"/>
              </w:rPr>
              <w:t>Strategic Planning (long term view = 4+ years)</w:t>
            </w:r>
          </w:p>
          <w:p w14:paraId="31C9C6CE" w14:textId="77777777" w:rsidR="009F1390" w:rsidRDefault="009F1390" w:rsidP="0031713A">
            <w:pPr>
              <w:pStyle w:val="HTMLBody"/>
              <w:rPr>
                <w:b/>
                <w:bCs/>
                <w:sz w:val="24"/>
              </w:rPr>
            </w:pPr>
          </w:p>
          <w:p w14:paraId="24DCA16F" w14:textId="77777777" w:rsidR="009F1390" w:rsidRDefault="009F1390">
            <w:pPr>
              <w:pStyle w:val="HTMLBody"/>
              <w:numPr>
                <w:ilvl w:val="0"/>
                <w:numId w:val="5"/>
              </w:numPr>
              <w:rPr>
                <w:b/>
                <w:bCs/>
                <w:sz w:val="24"/>
              </w:rPr>
            </w:pPr>
          </w:p>
          <w:p w14:paraId="3F29D593" w14:textId="77777777" w:rsidR="009F1390" w:rsidRDefault="009F1390">
            <w:pPr>
              <w:pStyle w:val="HTMLBody"/>
              <w:rPr>
                <w:b/>
                <w:bCs/>
                <w:sz w:val="24"/>
              </w:rPr>
            </w:pPr>
          </w:p>
          <w:p w14:paraId="42F32F5C" w14:textId="77777777" w:rsidR="009F1390" w:rsidRDefault="009F1390">
            <w:pPr>
              <w:pStyle w:val="HTMLBody"/>
              <w:numPr>
                <w:ilvl w:val="0"/>
                <w:numId w:val="5"/>
              </w:numPr>
              <w:rPr>
                <w:b/>
                <w:bCs/>
                <w:sz w:val="24"/>
              </w:rPr>
            </w:pPr>
          </w:p>
          <w:p w14:paraId="066CB6CA" w14:textId="77777777" w:rsidR="009F1390" w:rsidRDefault="009F1390">
            <w:pPr>
              <w:pStyle w:val="HTMLBody"/>
              <w:rPr>
                <w:b/>
                <w:bCs/>
                <w:sz w:val="24"/>
              </w:rPr>
            </w:pPr>
          </w:p>
          <w:p w14:paraId="13AD191C" w14:textId="77777777" w:rsidR="009F1390" w:rsidRDefault="009F1390" w:rsidP="0031713A">
            <w:pPr>
              <w:pStyle w:val="HTMLBody"/>
              <w:numPr>
                <w:ilvl w:val="0"/>
                <w:numId w:val="5"/>
              </w:numPr>
              <w:rPr>
                <w:bCs/>
                <w:sz w:val="24"/>
              </w:rPr>
            </w:pPr>
          </w:p>
          <w:p w14:paraId="72A903B6" w14:textId="77777777" w:rsidR="0031713A" w:rsidRDefault="0031713A" w:rsidP="0031713A">
            <w:pPr>
              <w:pStyle w:val="HTMLBody"/>
              <w:rPr>
                <w:bCs/>
                <w:sz w:val="24"/>
              </w:rPr>
            </w:pPr>
          </w:p>
        </w:tc>
      </w:tr>
      <w:tr w:rsidR="009F1390" w14:paraId="7E413498" w14:textId="77777777" w:rsidTr="009F1390">
        <w:tc>
          <w:tcPr>
            <w:tcW w:w="10188" w:type="dxa"/>
            <w:tcBorders>
              <w:top w:val="single" w:sz="4" w:space="0" w:color="auto"/>
              <w:left w:val="thinThickSmallGap" w:sz="12" w:space="0" w:color="auto"/>
              <w:bottom w:val="single" w:sz="4" w:space="0" w:color="auto"/>
              <w:right w:val="thickThinSmallGap" w:sz="12" w:space="0" w:color="auto"/>
            </w:tcBorders>
            <w:shd w:val="clear" w:color="auto" w:fill="FFCCFF"/>
          </w:tcPr>
          <w:p w14:paraId="7CAFF40D" w14:textId="77777777" w:rsidR="009F1390" w:rsidRDefault="009F1390">
            <w:pPr>
              <w:pStyle w:val="HTMLBody"/>
              <w:rPr>
                <w:b/>
                <w:bCs/>
                <w:sz w:val="24"/>
              </w:rPr>
            </w:pPr>
          </w:p>
          <w:p w14:paraId="05329940" w14:textId="77777777" w:rsidR="009F1390" w:rsidRDefault="009F1390">
            <w:pPr>
              <w:pStyle w:val="HTMLBody"/>
              <w:rPr>
                <w:b/>
                <w:bCs/>
                <w:sz w:val="24"/>
              </w:rPr>
            </w:pPr>
            <w:r>
              <w:rPr>
                <w:b/>
                <w:bCs/>
                <w:sz w:val="24"/>
              </w:rPr>
              <w:t>Business Planning (medium term view = 2-4 years)</w:t>
            </w:r>
          </w:p>
          <w:p w14:paraId="012DEFEA" w14:textId="77777777" w:rsidR="009F1390" w:rsidRDefault="009F1390">
            <w:pPr>
              <w:pStyle w:val="HTMLBody"/>
              <w:rPr>
                <w:bCs/>
                <w:sz w:val="24"/>
              </w:rPr>
            </w:pPr>
          </w:p>
          <w:p w14:paraId="5A59984E" w14:textId="77777777" w:rsidR="009F1390" w:rsidRDefault="009F1390" w:rsidP="0031713A">
            <w:pPr>
              <w:pStyle w:val="HTMLBody"/>
              <w:numPr>
                <w:ilvl w:val="0"/>
                <w:numId w:val="6"/>
              </w:numPr>
              <w:rPr>
                <w:bCs/>
                <w:sz w:val="24"/>
              </w:rPr>
            </w:pPr>
          </w:p>
          <w:p w14:paraId="3A34E04C" w14:textId="77777777" w:rsidR="009F1390" w:rsidRDefault="009F1390" w:rsidP="0031713A">
            <w:pPr>
              <w:pStyle w:val="HTMLBody"/>
              <w:rPr>
                <w:b/>
                <w:bCs/>
                <w:sz w:val="24"/>
              </w:rPr>
            </w:pPr>
          </w:p>
          <w:p w14:paraId="198DA17F" w14:textId="77777777" w:rsidR="009F1390" w:rsidRDefault="009F1390" w:rsidP="0031713A">
            <w:pPr>
              <w:pStyle w:val="HTMLBody"/>
              <w:numPr>
                <w:ilvl w:val="0"/>
                <w:numId w:val="6"/>
              </w:numPr>
              <w:rPr>
                <w:b/>
                <w:bCs/>
                <w:sz w:val="24"/>
              </w:rPr>
            </w:pPr>
          </w:p>
          <w:p w14:paraId="69794F77" w14:textId="77777777" w:rsidR="009F1390" w:rsidRDefault="009F1390" w:rsidP="0031713A">
            <w:pPr>
              <w:pStyle w:val="HTMLBody"/>
              <w:ind w:left="720"/>
              <w:rPr>
                <w:b/>
                <w:bCs/>
                <w:sz w:val="24"/>
              </w:rPr>
            </w:pPr>
          </w:p>
          <w:p w14:paraId="6DEA6943" w14:textId="77777777" w:rsidR="0031713A" w:rsidRDefault="0031713A" w:rsidP="0031713A">
            <w:pPr>
              <w:pStyle w:val="HTMLBody"/>
              <w:numPr>
                <w:ilvl w:val="0"/>
                <w:numId w:val="6"/>
              </w:numPr>
              <w:rPr>
                <w:b/>
                <w:bCs/>
                <w:sz w:val="24"/>
              </w:rPr>
            </w:pPr>
          </w:p>
          <w:p w14:paraId="54D511CB" w14:textId="77777777" w:rsidR="009F1390" w:rsidRDefault="009F1390">
            <w:pPr>
              <w:pStyle w:val="HTMLBody"/>
              <w:rPr>
                <w:b/>
                <w:bCs/>
                <w:sz w:val="24"/>
              </w:rPr>
            </w:pPr>
          </w:p>
          <w:p w14:paraId="01D9092A" w14:textId="77777777" w:rsidR="009F1390" w:rsidRDefault="009F1390">
            <w:pPr>
              <w:pStyle w:val="HTMLBody"/>
              <w:rPr>
                <w:bCs/>
                <w:sz w:val="24"/>
              </w:rPr>
            </w:pPr>
          </w:p>
        </w:tc>
      </w:tr>
      <w:tr w:rsidR="009F1390" w14:paraId="76158C4A" w14:textId="77777777" w:rsidTr="0025795C">
        <w:trPr>
          <w:trHeight w:val="3393"/>
        </w:trPr>
        <w:tc>
          <w:tcPr>
            <w:tcW w:w="10188" w:type="dxa"/>
            <w:tcBorders>
              <w:top w:val="single" w:sz="4" w:space="0" w:color="auto"/>
              <w:left w:val="thinThickSmallGap" w:sz="12" w:space="0" w:color="auto"/>
              <w:bottom w:val="thickThinSmallGap" w:sz="12" w:space="0" w:color="auto"/>
              <w:right w:val="thickThinSmallGap" w:sz="12" w:space="0" w:color="auto"/>
            </w:tcBorders>
            <w:shd w:val="clear" w:color="auto" w:fill="D9D9D9" w:themeFill="background1" w:themeFillShade="D9"/>
          </w:tcPr>
          <w:p w14:paraId="268BAF19" w14:textId="77777777" w:rsidR="009F1390" w:rsidRDefault="009F1390">
            <w:pPr>
              <w:pStyle w:val="HTMLBody"/>
              <w:shd w:val="clear" w:color="auto" w:fill="D9D9D9" w:themeFill="background1" w:themeFillShade="D9"/>
              <w:rPr>
                <w:b/>
                <w:bCs/>
                <w:sz w:val="24"/>
              </w:rPr>
            </w:pPr>
          </w:p>
          <w:p w14:paraId="57C910A5" w14:textId="77777777" w:rsidR="009F1390" w:rsidRDefault="009F1390">
            <w:pPr>
              <w:pStyle w:val="HTMLBody"/>
              <w:shd w:val="clear" w:color="auto" w:fill="D9D9D9" w:themeFill="background1" w:themeFillShade="D9"/>
              <w:rPr>
                <w:b/>
                <w:bCs/>
                <w:sz w:val="24"/>
              </w:rPr>
            </w:pPr>
            <w:r>
              <w:rPr>
                <w:b/>
                <w:bCs/>
                <w:sz w:val="24"/>
              </w:rPr>
              <w:t>Operational Planning (shorter term view = 1 year)</w:t>
            </w:r>
          </w:p>
          <w:p w14:paraId="57907D7B" w14:textId="77777777" w:rsidR="009F1390" w:rsidRDefault="009F1390">
            <w:pPr>
              <w:pStyle w:val="HTMLBody"/>
              <w:shd w:val="clear" w:color="auto" w:fill="D9D9D9" w:themeFill="background1" w:themeFillShade="D9"/>
              <w:rPr>
                <w:bCs/>
                <w:sz w:val="24"/>
              </w:rPr>
            </w:pPr>
          </w:p>
          <w:p w14:paraId="5D2AB4F8" w14:textId="77777777" w:rsidR="009F1390" w:rsidRDefault="009F1390">
            <w:pPr>
              <w:pStyle w:val="HTMLBody"/>
              <w:numPr>
                <w:ilvl w:val="0"/>
                <w:numId w:val="6"/>
              </w:numPr>
              <w:shd w:val="clear" w:color="auto" w:fill="D9D9D9" w:themeFill="background1" w:themeFillShade="D9"/>
              <w:rPr>
                <w:bCs/>
                <w:sz w:val="24"/>
              </w:rPr>
            </w:pPr>
          </w:p>
          <w:p w14:paraId="4A6D6D67" w14:textId="77777777" w:rsidR="009F1390" w:rsidRDefault="009F1390">
            <w:pPr>
              <w:pStyle w:val="HTMLBody"/>
              <w:shd w:val="clear" w:color="auto" w:fill="D9D9D9" w:themeFill="background1" w:themeFillShade="D9"/>
              <w:rPr>
                <w:bCs/>
                <w:sz w:val="24"/>
              </w:rPr>
            </w:pPr>
          </w:p>
          <w:p w14:paraId="630AE40E" w14:textId="77777777" w:rsidR="009F1390" w:rsidRDefault="009F1390">
            <w:pPr>
              <w:pStyle w:val="HTMLBody"/>
              <w:shd w:val="clear" w:color="auto" w:fill="D9D9D9" w:themeFill="background1" w:themeFillShade="D9"/>
              <w:rPr>
                <w:bCs/>
                <w:sz w:val="24"/>
              </w:rPr>
            </w:pPr>
          </w:p>
          <w:p w14:paraId="33DBCC8C" w14:textId="77777777" w:rsidR="009F1390" w:rsidRDefault="009F1390">
            <w:pPr>
              <w:pStyle w:val="HTMLBody"/>
              <w:shd w:val="clear" w:color="auto" w:fill="D9D9D9" w:themeFill="background1" w:themeFillShade="D9"/>
              <w:rPr>
                <w:bCs/>
                <w:sz w:val="24"/>
              </w:rPr>
            </w:pPr>
          </w:p>
          <w:p w14:paraId="1242DA13" w14:textId="77777777" w:rsidR="009F1390" w:rsidRDefault="009F1390">
            <w:pPr>
              <w:pStyle w:val="HTMLBody"/>
              <w:numPr>
                <w:ilvl w:val="0"/>
                <w:numId w:val="6"/>
              </w:numPr>
              <w:shd w:val="clear" w:color="auto" w:fill="D9D9D9" w:themeFill="background1" w:themeFillShade="D9"/>
              <w:rPr>
                <w:bCs/>
                <w:sz w:val="24"/>
              </w:rPr>
            </w:pPr>
          </w:p>
          <w:p w14:paraId="29B4BBC2" w14:textId="77777777" w:rsidR="009F1390" w:rsidRDefault="009F1390">
            <w:pPr>
              <w:pStyle w:val="HTMLBody"/>
              <w:shd w:val="clear" w:color="auto" w:fill="D9D9D9" w:themeFill="background1" w:themeFillShade="D9"/>
              <w:rPr>
                <w:bCs/>
                <w:sz w:val="24"/>
              </w:rPr>
            </w:pPr>
          </w:p>
          <w:p w14:paraId="1593C570" w14:textId="77777777" w:rsidR="009F1390" w:rsidRDefault="009F1390">
            <w:pPr>
              <w:pStyle w:val="HTMLBody"/>
              <w:shd w:val="clear" w:color="auto" w:fill="D9D9D9" w:themeFill="background1" w:themeFillShade="D9"/>
              <w:rPr>
                <w:bCs/>
                <w:sz w:val="24"/>
              </w:rPr>
            </w:pPr>
          </w:p>
          <w:p w14:paraId="610A29DC" w14:textId="77777777" w:rsidR="009F1390" w:rsidRDefault="009F1390">
            <w:pPr>
              <w:pStyle w:val="HTMLBody"/>
              <w:shd w:val="clear" w:color="auto" w:fill="D9D9D9" w:themeFill="background1" w:themeFillShade="D9"/>
              <w:rPr>
                <w:bCs/>
                <w:sz w:val="24"/>
              </w:rPr>
            </w:pPr>
          </w:p>
          <w:p w14:paraId="5DF4C465" w14:textId="77777777" w:rsidR="009F1390" w:rsidRDefault="009F1390">
            <w:pPr>
              <w:pStyle w:val="HTMLBody"/>
              <w:numPr>
                <w:ilvl w:val="0"/>
                <w:numId w:val="6"/>
              </w:numPr>
              <w:shd w:val="clear" w:color="auto" w:fill="D9D9D9" w:themeFill="background1" w:themeFillShade="D9"/>
              <w:rPr>
                <w:bCs/>
                <w:sz w:val="24"/>
              </w:rPr>
            </w:pPr>
          </w:p>
          <w:p w14:paraId="121F50FA" w14:textId="77777777" w:rsidR="009F1390" w:rsidRDefault="009F1390">
            <w:pPr>
              <w:pStyle w:val="HTMLBody"/>
              <w:shd w:val="clear" w:color="auto" w:fill="D9D9D9" w:themeFill="background1" w:themeFillShade="D9"/>
              <w:rPr>
                <w:bCs/>
                <w:sz w:val="24"/>
              </w:rPr>
            </w:pPr>
          </w:p>
          <w:p w14:paraId="7EBB64C3" w14:textId="77777777" w:rsidR="009F1390" w:rsidRDefault="009F1390" w:rsidP="0025795C">
            <w:pPr>
              <w:pStyle w:val="HTMLBody"/>
              <w:shd w:val="clear" w:color="auto" w:fill="D9D9D9" w:themeFill="background1" w:themeFillShade="D9"/>
              <w:ind w:left="720"/>
              <w:rPr>
                <w:bCs/>
                <w:sz w:val="24"/>
              </w:rPr>
            </w:pPr>
          </w:p>
        </w:tc>
      </w:tr>
    </w:tbl>
    <w:p w14:paraId="1959268D" w14:textId="3470D59C" w:rsidR="0074394B" w:rsidRDefault="00DE61EB" w:rsidP="0074394B">
      <w:pPr>
        <w:jc w:val="center"/>
        <w:rPr>
          <w:rFonts w:ascii="Arial" w:hAnsi="Arial" w:cs="Arial"/>
          <w:b/>
          <w:sz w:val="28"/>
          <w:szCs w:val="20"/>
        </w:rPr>
      </w:pPr>
      <w:r>
        <w:rPr>
          <w:rFonts w:ascii="Arial" w:hAnsi="Arial" w:cs="Arial"/>
          <w:b/>
          <w:sz w:val="28"/>
          <w:szCs w:val="20"/>
        </w:rPr>
        <w:lastRenderedPageBreak/>
        <w:t>P</w:t>
      </w:r>
      <w:r w:rsidR="0074394B" w:rsidRPr="00F85ECA">
        <w:rPr>
          <w:rFonts w:ascii="Arial" w:hAnsi="Arial" w:cs="Arial"/>
          <w:b/>
          <w:sz w:val="28"/>
          <w:szCs w:val="20"/>
        </w:rPr>
        <w:t>rogramme</w:t>
      </w:r>
      <w:r w:rsidR="00F865C1">
        <w:rPr>
          <w:rFonts w:ascii="Arial" w:hAnsi="Arial" w:cs="Arial"/>
          <w:b/>
          <w:sz w:val="28"/>
          <w:szCs w:val="20"/>
        </w:rPr>
        <w:t xml:space="preserve"> – Year 1 and 2</w:t>
      </w:r>
    </w:p>
    <w:p w14:paraId="0C28BC8D" w14:textId="77777777" w:rsidR="0074394B" w:rsidRPr="00F85ECA" w:rsidRDefault="0074394B" w:rsidP="0074394B">
      <w:pPr>
        <w:jc w:val="center"/>
        <w:rPr>
          <w:rFonts w:ascii="Arial" w:hAnsi="Arial" w:cs="Arial"/>
          <w:b/>
          <w:sz w:val="28"/>
          <w:szCs w:val="20"/>
        </w:rPr>
      </w:pPr>
    </w:p>
    <w:p w14:paraId="11D63216" w14:textId="77777777" w:rsidR="0074394B" w:rsidRPr="00F85ECA" w:rsidRDefault="0074394B" w:rsidP="0074394B">
      <w:pPr>
        <w:jc w:val="center"/>
        <w:rPr>
          <w:rFonts w:ascii="Arial" w:hAnsi="Arial" w:cs="Arial"/>
          <w:b/>
          <w:szCs w:val="20"/>
        </w:rPr>
      </w:pPr>
    </w:p>
    <w:p w14:paraId="614C26B2" w14:textId="59415FF9" w:rsidR="0074394B" w:rsidRDefault="0074394B" w:rsidP="0074394B">
      <w:pPr>
        <w:rPr>
          <w:rFonts w:ascii="Arial" w:hAnsi="Arial" w:cs="Arial"/>
          <w:b/>
          <w:i/>
          <w:szCs w:val="20"/>
        </w:rPr>
      </w:pPr>
      <w:r w:rsidRPr="00F85ECA">
        <w:rPr>
          <w:rFonts w:ascii="Arial" w:hAnsi="Arial" w:cs="Arial"/>
          <w:b/>
          <w:i/>
          <w:szCs w:val="20"/>
        </w:rPr>
        <w:t xml:space="preserve"> Focus- </w:t>
      </w:r>
      <w:r w:rsidR="00B60E88">
        <w:rPr>
          <w:rFonts w:ascii="Arial" w:hAnsi="Arial" w:cs="Arial"/>
          <w:b/>
          <w:i/>
          <w:szCs w:val="20"/>
        </w:rPr>
        <w:t>Year 1</w:t>
      </w:r>
      <w:r>
        <w:rPr>
          <w:rFonts w:ascii="Arial" w:hAnsi="Arial" w:cs="Arial"/>
          <w:b/>
          <w:i/>
          <w:szCs w:val="20"/>
        </w:rPr>
        <w:t xml:space="preserve"> Planning </w:t>
      </w:r>
      <w:r w:rsidRPr="00F85ECA">
        <w:rPr>
          <w:rFonts w:ascii="Arial" w:hAnsi="Arial" w:cs="Arial"/>
          <w:b/>
          <w:i/>
          <w:szCs w:val="20"/>
        </w:rPr>
        <w:t>20</w:t>
      </w:r>
      <w:r w:rsidR="008261CE">
        <w:rPr>
          <w:rFonts w:ascii="Arial" w:hAnsi="Arial" w:cs="Arial"/>
          <w:b/>
          <w:i/>
          <w:szCs w:val="20"/>
        </w:rPr>
        <w:t>2</w:t>
      </w:r>
      <w:r w:rsidR="003E4232">
        <w:rPr>
          <w:rFonts w:ascii="Arial" w:hAnsi="Arial" w:cs="Arial"/>
          <w:b/>
          <w:i/>
          <w:szCs w:val="20"/>
        </w:rPr>
        <w:t>1</w:t>
      </w:r>
      <w:r w:rsidR="008261CE">
        <w:rPr>
          <w:rFonts w:ascii="Arial" w:hAnsi="Arial" w:cs="Arial"/>
          <w:b/>
          <w:i/>
          <w:szCs w:val="20"/>
        </w:rPr>
        <w:t xml:space="preserve"> </w:t>
      </w:r>
      <w:r>
        <w:rPr>
          <w:rFonts w:ascii="Arial" w:hAnsi="Arial" w:cs="Arial"/>
          <w:b/>
          <w:i/>
          <w:szCs w:val="20"/>
        </w:rPr>
        <w:t>- 20</w:t>
      </w:r>
      <w:r w:rsidR="008E29C8">
        <w:rPr>
          <w:rFonts w:ascii="Arial" w:hAnsi="Arial" w:cs="Arial"/>
          <w:b/>
          <w:i/>
          <w:szCs w:val="20"/>
        </w:rPr>
        <w:t>2</w:t>
      </w:r>
      <w:r w:rsidR="003E4232">
        <w:rPr>
          <w:rFonts w:ascii="Arial" w:hAnsi="Arial" w:cs="Arial"/>
          <w:b/>
          <w:i/>
          <w:szCs w:val="20"/>
        </w:rPr>
        <w:t>2</w:t>
      </w:r>
    </w:p>
    <w:p w14:paraId="4175570D" w14:textId="77777777" w:rsidR="0074394B" w:rsidRDefault="0074394B" w:rsidP="0074394B">
      <w:pPr>
        <w:rPr>
          <w:rFonts w:ascii="Arial" w:hAnsi="Arial" w:cs="Arial"/>
          <w:b/>
          <w:i/>
          <w:szCs w:val="20"/>
        </w:rPr>
      </w:pPr>
    </w:p>
    <w:p w14:paraId="4D996623" w14:textId="77777777" w:rsidR="0074394B" w:rsidRPr="00F85ECA" w:rsidRDefault="0074394B" w:rsidP="0074394B">
      <w:pPr>
        <w:rPr>
          <w:rFonts w:ascii="Arial" w:hAnsi="Arial" w:cs="Arial"/>
          <w:b/>
          <w:i/>
          <w:szCs w:val="20"/>
        </w:rPr>
      </w:pPr>
    </w:p>
    <w:p w14:paraId="10F03372" w14:textId="77777777" w:rsidR="0074394B" w:rsidRPr="00F85ECA" w:rsidRDefault="0074394B" w:rsidP="0074394B">
      <w:pPr>
        <w:rPr>
          <w:rFonts w:ascii="Arial" w:hAnsi="Arial" w:cs="Arial"/>
          <w:szCs w:val="20"/>
        </w:rPr>
      </w:pPr>
    </w:p>
    <w:tbl>
      <w:tblPr>
        <w:tblW w:w="9680" w:type="dxa"/>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firstRow="1" w:lastRow="1" w:firstColumn="1" w:lastColumn="1" w:noHBand="0" w:noVBand="0"/>
      </w:tblPr>
      <w:tblGrid>
        <w:gridCol w:w="3288"/>
        <w:gridCol w:w="4612"/>
        <w:gridCol w:w="1780"/>
      </w:tblGrid>
      <w:tr w:rsidR="0074394B" w:rsidRPr="00F85ECA" w14:paraId="70B79E18" w14:textId="77777777" w:rsidTr="00287744">
        <w:tc>
          <w:tcPr>
            <w:tcW w:w="3288" w:type="dxa"/>
            <w:shd w:val="clear" w:color="auto" w:fill="E6E6E6"/>
          </w:tcPr>
          <w:p w14:paraId="69F25103" w14:textId="77777777" w:rsidR="0074394B" w:rsidRPr="00F85ECA" w:rsidRDefault="0074394B" w:rsidP="00287744">
            <w:pPr>
              <w:rPr>
                <w:rFonts w:ascii="Arial" w:hAnsi="Arial" w:cs="Arial"/>
                <w:b/>
                <w:color w:val="7030A0"/>
                <w:szCs w:val="20"/>
              </w:rPr>
            </w:pPr>
            <w:r w:rsidRPr="00F85ECA">
              <w:rPr>
                <w:rFonts w:ascii="Arial" w:hAnsi="Arial" w:cs="Arial"/>
                <w:b/>
                <w:color w:val="7030A0"/>
                <w:szCs w:val="20"/>
              </w:rPr>
              <w:t>Main Theme</w:t>
            </w:r>
          </w:p>
        </w:tc>
        <w:tc>
          <w:tcPr>
            <w:tcW w:w="4612" w:type="dxa"/>
            <w:shd w:val="clear" w:color="auto" w:fill="E6E6E6"/>
          </w:tcPr>
          <w:p w14:paraId="101ACD90" w14:textId="77777777" w:rsidR="0074394B" w:rsidRPr="00F85ECA" w:rsidRDefault="0074394B" w:rsidP="00287744">
            <w:pPr>
              <w:rPr>
                <w:rFonts w:ascii="Arial" w:hAnsi="Arial" w:cs="Arial"/>
                <w:b/>
                <w:color w:val="7030A0"/>
                <w:szCs w:val="20"/>
              </w:rPr>
            </w:pPr>
            <w:r w:rsidRPr="00F85ECA">
              <w:rPr>
                <w:rFonts w:ascii="Arial" w:hAnsi="Arial" w:cs="Arial"/>
                <w:b/>
                <w:color w:val="7030A0"/>
                <w:szCs w:val="20"/>
              </w:rPr>
              <w:t>Individual Action Points</w:t>
            </w:r>
          </w:p>
        </w:tc>
        <w:tc>
          <w:tcPr>
            <w:tcW w:w="1780" w:type="dxa"/>
            <w:shd w:val="clear" w:color="auto" w:fill="E6E6E6"/>
          </w:tcPr>
          <w:p w14:paraId="6F4CCF3F" w14:textId="77777777" w:rsidR="0074394B" w:rsidRPr="00F85ECA" w:rsidRDefault="0074394B" w:rsidP="00287744">
            <w:pPr>
              <w:rPr>
                <w:rFonts w:ascii="Arial" w:hAnsi="Arial" w:cs="Arial"/>
                <w:b/>
                <w:color w:val="7030A0"/>
                <w:szCs w:val="20"/>
              </w:rPr>
            </w:pPr>
            <w:r w:rsidRPr="00F85ECA">
              <w:rPr>
                <w:rFonts w:ascii="Arial" w:hAnsi="Arial" w:cs="Arial"/>
                <w:b/>
                <w:color w:val="7030A0"/>
                <w:szCs w:val="20"/>
              </w:rPr>
              <w:t>Delivery Date</w:t>
            </w:r>
          </w:p>
        </w:tc>
      </w:tr>
      <w:tr w:rsidR="0074394B" w:rsidRPr="00F85ECA" w14:paraId="2275B746" w14:textId="77777777" w:rsidTr="00287744">
        <w:tc>
          <w:tcPr>
            <w:tcW w:w="3288" w:type="dxa"/>
          </w:tcPr>
          <w:p w14:paraId="4F38E273" w14:textId="77777777" w:rsidR="0074394B" w:rsidRDefault="0074394B" w:rsidP="00287744">
            <w:pPr>
              <w:rPr>
                <w:rFonts w:ascii="Arial" w:hAnsi="Arial" w:cs="Arial"/>
                <w:szCs w:val="20"/>
              </w:rPr>
            </w:pPr>
          </w:p>
          <w:p w14:paraId="545426A0" w14:textId="77777777" w:rsidR="0074394B" w:rsidRPr="00F85ECA" w:rsidRDefault="0074394B" w:rsidP="00287744">
            <w:pPr>
              <w:rPr>
                <w:rFonts w:ascii="Arial" w:hAnsi="Arial" w:cs="Arial"/>
                <w:szCs w:val="20"/>
              </w:rPr>
            </w:pPr>
          </w:p>
          <w:p w14:paraId="3B5AA197" w14:textId="77777777" w:rsidR="0074394B" w:rsidRPr="003C28AD" w:rsidRDefault="0074394B" w:rsidP="0074394B">
            <w:pPr>
              <w:pStyle w:val="ListParagraph"/>
              <w:numPr>
                <w:ilvl w:val="0"/>
                <w:numId w:val="7"/>
              </w:numPr>
              <w:contextualSpacing/>
              <w:rPr>
                <w:rFonts w:ascii="Arial" w:hAnsi="Arial" w:cs="Arial"/>
                <w:szCs w:val="20"/>
              </w:rPr>
            </w:pPr>
          </w:p>
          <w:p w14:paraId="1EF5F30D" w14:textId="77777777" w:rsidR="0074394B" w:rsidRPr="003C28AD" w:rsidRDefault="0074394B" w:rsidP="00287744">
            <w:pPr>
              <w:pStyle w:val="ListParagraph"/>
              <w:rPr>
                <w:rFonts w:ascii="Arial" w:hAnsi="Arial" w:cs="Arial"/>
                <w:szCs w:val="20"/>
              </w:rPr>
            </w:pPr>
          </w:p>
          <w:p w14:paraId="5C7A015A" w14:textId="77777777" w:rsidR="0074394B" w:rsidRPr="003C28AD" w:rsidRDefault="0074394B" w:rsidP="0074394B">
            <w:pPr>
              <w:pStyle w:val="ListParagraph"/>
              <w:numPr>
                <w:ilvl w:val="0"/>
                <w:numId w:val="7"/>
              </w:numPr>
              <w:contextualSpacing/>
              <w:rPr>
                <w:rFonts w:ascii="Arial" w:hAnsi="Arial" w:cs="Arial"/>
                <w:szCs w:val="20"/>
              </w:rPr>
            </w:pPr>
          </w:p>
          <w:p w14:paraId="4F92CC69" w14:textId="77777777" w:rsidR="0074394B" w:rsidRPr="00F85ECA" w:rsidRDefault="0074394B" w:rsidP="00287744">
            <w:pPr>
              <w:rPr>
                <w:rFonts w:ascii="Arial" w:hAnsi="Arial" w:cs="Arial"/>
                <w:szCs w:val="20"/>
              </w:rPr>
            </w:pPr>
          </w:p>
          <w:p w14:paraId="4DB8B581" w14:textId="77777777" w:rsidR="0074394B" w:rsidRPr="00F85ECA" w:rsidRDefault="0074394B" w:rsidP="00287744">
            <w:pPr>
              <w:rPr>
                <w:rFonts w:ascii="Arial" w:hAnsi="Arial" w:cs="Arial"/>
                <w:szCs w:val="20"/>
              </w:rPr>
            </w:pPr>
          </w:p>
        </w:tc>
        <w:tc>
          <w:tcPr>
            <w:tcW w:w="4612" w:type="dxa"/>
          </w:tcPr>
          <w:p w14:paraId="4217FC24" w14:textId="77777777" w:rsidR="0074394B" w:rsidRDefault="0074394B" w:rsidP="00287744">
            <w:pPr>
              <w:rPr>
                <w:rFonts w:ascii="Arial" w:hAnsi="Arial" w:cs="Arial"/>
                <w:szCs w:val="20"/>
              </w:rPr>
            </w:pPr>
          </w:p>
          <w:p w14:paraId="2D30C899" w14:textId="77777777" w:rsidR="0074394B" w:rsidRDefault="0074394B" w:rsidP="0074394B">
            <w:pPr>
              <w:pStyle w:val="ListParagraph"/>
              <w:numPr>
                <w:ilvl w:val="0"/>
                <w:numId w:val="7"/>
              </w:numPr>
              <w:contextualSpacing/>
              <w:rPr>
                <w:rFonts w:ascii="Arial" w:hAnsi="Arial" w:cs="Arial"/>
                <w:szCs w:val="20"/>
              </w:rPr>
            </w:pPr>
          </w:p>
          <w:p w14:paraId="438C4F0D" w14:textId="77777777" w:rsidR="0074394B" w:rsidRDefault="0074394B" w:rsidP="00287744">
            <w:pPr>
              <w:pStyle w:val="ListParagraph"/>
              <w:rPr>
                <w:rFonts w:ascii="Arial" w:hAnsi="Arial" w:cs="Arial"/>
                <w:szCs w:val="20"/>
              </w:rPr>
            </w:pPr>
          </w:p>
          <w:p w14:paraId="78C18BC6" w14:textId="77777777" w:rsidR="0074394B" w:rsidRDefault="0074394B" w:rsidP="0074394B">
            <w:pPr>
              <w:pStyle w:val="ListParagraph"/>
              <w:numPr>
                <w:ilvl w:val="0"/>
                <w:numId w:val="7"/>
              </w:numPr>
              <w:contextualSpacing/>
              <w:rPr>
                <w:rFonts w:ascii="Arial" w:hAnsi="Arial" w:cs="Arial"/>
                <w:szCs w:val="20"/>
              </w:rPr>
            </w:pPr>
          </w:p>
          <w:p w14:paraId="341C13E8" w14:textId="77777777" w:rsidR="0074394B" w:rsidRDefault="0074394B" w:rsidP="00287744">
            <w:pPr>
              <w:pStyle w:val="ListParagraph"/>
              <w:rPr>
                <w:rFonts w:ascii="Arial" w:hAnsi="Arial" w:cs="Arial"/>
                <w:szCs w:val="20"/>
              </w:rPr>
            </w:pPr>
          </w:p>
          <w:p w14:paraId="34347131" w14:textId="77777777" w:rsidR="0074394B" w:rsidRPr="003C28AD" w:rsidRDefault="0074394B" w:rsidP="0074394B">
            <w:pPr>
              <w:pStyle w:val="ListParagraph"/>
              <w:numPr>
                <w:ilvl w:val="0"/>
                <w:numId w:val="7"/>
              </w:numPr>
              <w:contextualSpacing/>
              <w:rPr>
                <w:rFonts w:ascii="Arial" w:hAnsi="Arial" w:cs="Arial"/>
                <w:szCs w:val="20"/>
              </w:rPr>
            </w:pPr>
          </w:p>
          <w:p w14:paraId="5AE72A55" w14:textId="77777777" w:rsidR="0074394B" w:rsidRPr="003C28AD" w:rsidRDefault="0074394B" w:rsidP="00287744">
            <w:pPr>
              <w:rPr>
                <w:rFonts w:ascii="Arial" w:hAnsi="Arial" w:cs="Arial"/>
                <w:szCs w:val="20"/>
              </w:rPr>
            </w:pPr>
          </w:p>
        </w:tc>
        <w:tc>
          <w:tcPr>
            <w:tcW w:w="1780" w:type="dxa"/>
          </w:tcPr>
          <w:p w14:paraId="714FEE4B" w14:textId="77777777" w:rsidR="0074394B" w:rsidRPr="00F85ECA" w:rsidRDefault="0074394B" w:rsidP="00287744">
            <w:pPr>
              <w:rPr>
                <w:rFonts w:ascii="Arial" w:hAnsi="Arial" w:cs="Arial"/>
                <w:color w:val="FF0000"/>
                <w:szCs w:val="20"/>
              </w:rPr>
            </w:pPr>
          </w:p>
        </w:tc>
      </w:tr>
      <w:tr w:rsidR="0074394B" w:rsidRPr="00F85ECA" w14:paraId="6BA97879" w14:textId="77777777" w:rsidTr="00287744">
        <w:tc>
          <w:tcPr>
            <w:tcW w:w="3288" w:type="dxa"/>
          </w:tcPr>
          <w:p w14:paraId="1904AE02" w14:textId="77777777" w:rsidR="0074394B" w:rsidRPr="00F85ECA" w:rsidRDefault="0074394B" w:rsidP="00287744">
            <w:pPr>
              <w:rPr>
                <w:rFonts w:ascii="Arial" w:hAnsi="Arial" w:cs="Arial"/>
                <w:szCs w:val="20"/>
              </w:rPr>
            </w:pPr>
          </w:p>
          <w:p w14:paraId="63943155" w14:textId="77777777" w:rsidR="0074394B" w:rsidRPr="008E29C8" w:rsidRDefault="0074394B" w:rsidP="008E29C8">
            <w:pPr>
              <w:pStyle w:val="ListParagraph"/>
              <w:numPr>
                <w:ilvl w:val="0"/>
                <w:numId w:val="7"/>
              </w:numPr>
              <w:rPr>
                <w:rFonts w:ascii="Arial" w:hAnsi="Arial" w:cs="Arial"/>
                <w:szCs w:val="20"/>
              </w:rPr>
            </w:pPr>
          </w:p>
          <w:p w14:paraId="66229CCF" w14:textId="77777777" w:rsidR="0074394B" w:rsidRDefault="0074394B" w:rsidP="00287744">
            <w:pPr>
              <w:rPr>
                <w:rFonts w:ascii="Arial" w:hAnsi="Arial" w:cs="Arial"/>
                <w:szCs w:val="20"/>
              </w:rPr>
            </w:pPr>
          </w:p>
          <w:p w14:paraId="58E68D6F" w14:textId="77777777" w:rsidR="0074394B" w:rsidRPr="003C28AD" w:rsidRDefault="0074394B" w:rsidP="0074394B">
            <w:pPr>
              <w:pStyle w:val="ListParagraph"/>
              <w:numPr>
                <w:ilvl w:val="0"/>
                <w:numId w:val="9"/>
              </w:numPr>
              <w:contextualSpacing/>
              <w:rPr>
                <w:rFonts w:ascii="Arial" w:hAnsi="Arial" w:cs="Arial"/>
                <w:szCs w:val="20"/>
              </w:rPr>
            </w:pPr>
          </w:p>
          <w:p w14:paraId="1FCCCC2B" w14:textId="77777777" w:rsidR="0074394B" w:rsidRPr="00F85ECA" w:rsidRDefault="0074394B" w:rsidP="00287744">
            <w:pPr>
              <w:rPr>
                <w:rFonts w:ascii="Arial" w:hAnsi="Arial" w:cs="Arial"/>
                <w:szCs w:val="20"/>
              </w:rPr>
            </w:pPr>
          </w:p>
          <w:p w14:paraId="0EC1563B" w14:textId="77777777" w:rsidR="0074394B" w:rsidRPr="00F85ECA" w:rsidRDefault="0074394B" w:rsidP="00287744">
            <w:pPr>
              <w:rPr>
                <w:rFonts w:ascii="Arial" w:hAnsi="Arial" w:cs="Arial"/>
                <w:szCs w:val="20"/>
              </w:rPr>
            </w:pPr>
          </w:p>
          <w:p w14:paraId="2A15C949" w14:textId="77777777" w:rsidR="0074394B" w:rsidRPr="00F85ECA" w:rsidRDefault="0074394B" w:rsidP="00287744">
            <w:pPr>
              <w:rPr>
                <w:rFonts w:ascii="Arial" w:hAnsi="Arial" w:cs="Arial"/>
                <w:szCs w:val="20"/>
              </w:rPr>
            </w:pPr>
          </w:p>
        </w:tc>
        <w:tc>
          <w:tcPr>
            <w:tcW w:w="4612" w:type="dxa"/>
          </w:tcPr>
          <w:p w14:paraId="20D7C3AC" w14:textId="77777777" w:rsidR="0074394B" w:rsidRDefault="0074394B" w:rsidP="00287744">
            <w:pPr>
              <w:rPr>
                <w:rFonts w:ascii="Arial" w:hAnsi="Arial" w:cs="Arial"/>
                <w:szCs w:val="20"/>
              </w:rPr>
            </w:pPr>
          </w:p>
          <w:p w14:paraId="107A6246" w14:textId="77777777" w:rsidR="0074394B" w:rsidRDefault="0074394B" w:rsidP="0074394B">
            <w:pPr>
              <w:pStyle w:val="ListParagraph"/>
              <w:numPr>
                <w:ilvl w:val="0"/>
                <w:numId w:val="9"/>
              </w:numPr>
              <w:contextualSpacing/>
              <w:rPr>
                <w:rFonts w:ascii="Arial" w:hAnsi="Arial" w:cs="Arial"/>
                <w:szCs w:val="20"/>
              </w:rPr>
            </w:pPr>
          </w:p>
          <w:p w14:paraId="4218C12A" w14:textId="77777777" w:rsidR="0074394B" w:rsidRDefault="0074394B" w:rsidP="00287744">
            <w:pPr>
              <w:pStyle w:val="ListParagraph"/>
              <w:rPr>
                <w:rFonts w:ascii="Arial" w:hAnsi="Arial" w:cs="Arial"/>
                <w:szCs w:val="20"/>
              </w:rPr>
            </w:pPr>
          </w:p>
          <w:p w14:paraId="4AB748C4" w14:textId="77777777" w:rsidR="0074394B" w:rsidRDefault="0074394B" w:rsidP="0074394B">
            <w:pPr>
              <w:pStyle w:val="ListParagraph"/>
              <w:numPr>
                <w:ilvl w:val="0"/>
                <w:numId w:val="9"/>
              </w:numPr>
              <w:contextualSpacing/>
              <w:rPr>
                <w:rFonts w:ascii="Arial" w:hAnsi="Arial" w:cs="Arial"/>
                <w:szCs w:val="20"/>
              </w:rPr>
            </w:pPr>
          </w:p>
          <w:p w14:paraId="746F5F3E" w14:textId="77777777" w:rsidR="0074394B" w:rsidRDefault="0074394B" w:rsidP="00287744">
            <w:pPr>
              <w:pStyle w:val="ListParagraph"/>
              <w:rPr>
                <w:rFonts w:ascii="Arial" w:hAnsi="Arial" w:cs="Arial"/>
                <w:szCs w:val="20"/>
              </w:rPr>
            </w:pPr>
          </w:p>
          <w:p w14:paraId="6FA5B7C5" w14:textId="77777777" w:rsidR="0074394B" w:rsidRDefault="0074394B" w:rsidP="0074394B">
            <w:pPr>
              <w:pStyle w:val="ListParagraph"/>
              <w:numPr>
                <w:ilvl w:val="0"/>
                <w:numId w:val="9"/>
              </w:numPr>
              <w:contextualSpacing/>
              <w:rPr>
                <w:rFonts w:ascii="Arial" w:hAnsi="Arial" w:cs="Arial"/>
                <w:szCs w:val="20"/>
              </w:rPr>
            </w:pPr>
          </w:p>
          <w:p w14:paraId="4387F049" w14:textId="77777777" w:rsidR="0074394B" w:rsidRPr="003C28AD" w:rsidRDefault="0074394B" w:rsidP="00287744">
            <w:pPr>
              <w:pStyle w:val="ListParagraph"/>
              <w:rPr>
                <w:rFonts w:ascii="Arial" w:hAnsi="Arial" w:cs="Arial"/>
                <w:szCs w:val="20"/>
              </w:rPr>
            </w:pPr>
          </w:p>
        </w:tc>
        <w:tc>
          <w:tcPr>
            <w:tcW w:w="1780" w:type="dxa"/>
          </w:tcPr>
          <w:p w14:paraId="5119F3C4" w14:textId="77777777" w:rsidR="0074394B" w:rsidRPr="00F85ECA" w:rsidRDefault="0074394B" w:rsidP="00287744">
            <w:pPr>
              <w:rPr>
                <w:rFonts w:ascii="Arial" w:hAnsi="Arial" w:cs="Arial"/>
                <w:color w:val="FF0000"/>
                <w:szCs w:val="20"/>
              </w:rPr>
            </w:pPr>
          </w:p>
        </w:tc>
      </w:tr>
      <w:tr w:rsidR="0074394B" w:rsidRPr="00F85ECA" w14:paraId="18F2230D" w14:textId="77777777" w:rsidTr="00287744">
        <w:tc>
          <w:tcPr>
            <w:tcW w:w="3288" w:type="dxa"/>
          </w:tcPr>
          <w:p w14:paraId="5F7FA4BA" w14:textId="77777777" w:rsidR="0074394B" w:rsidRDefault="0074394B" w:rsidP="00287744">
            <w:pPr>
              <w:rPr>
                <w:rFonts w:ascii="Arial" w:hAnsi="Arial" w:cs="Arial"/>
                <w:szCs w:val="20"/>
              </w:rPr>
            </w:pPr>
          </w:p>
          <w:p w14:paraId="3EDF6DA1" w14:textId="77777777" w:rsidR="0074394B" w:rsidRPr="00F85ECA" w:rsidRDefault="0074394B" w:rsidP="00287744">
            <w:pPr>
              <w:rPr>
                <w:rFonts w:ascii="Arial" w:hAnsi="Arial" w:cs="Arial"/>
                <w:szCs w:val="20"/>
              </w:rPr>
            </w:pPr>
          </w:p>
          <w:p w14:paraId="1C7D8F35" w14:textId="77777777" w:rsidR="0074394B" w:rsidRPr="00641CE4" w:rsidRDefault="0074394B" w:rsidP="0074394B">
            <w:pPr>
              <w:pStyle w:val="ListParagraph"/>
              <w:numPr>
                <w:ilvl w:val="0"/>
                <w:numId w:val="9"/>
              </w:numPr>
              <w:contextualSpacing/>
              <w:rPr>
                <w:rFonts w:ascii="Arial" w:hAnsi="Arial" w:cs="Arial"/>
                <w:szCs w:val="20"/>
              </w:rPr>
            </w:pPr>
          </w:p>
          <w:p w14:paraId="17EBB64E" w14:textId="77777777" w:rsidR="0074394B" w:rsidRPr="00F85ECA" w:rsidRDefault="0074394B" w:rsidP="00287744">
            <w:pPr>
              <w:rPr>
                <w:rFonts w:ascii="Arial" w:hAnsi="Arial" w:cs="Arial"/>
                <w:szCs w:val="20"/>
              </w:rPr>
            </w:pPr>
          </w:p>
          <w:p w14:paraId="48BD7DD7" w14:textId="77777777" w:rsidR="0074394B" w:rsidRPr="003C28AD" w:rsidRDefault="0074394B" w:rsidP="0074394B">
            <w:pPr>
              <w:pStyle w:val="ListParagraph"/>
              <w:numPr>
                <w:ilvl w:val="0"/>
                <w:numId w:val="9"/>
              </w:numPr>
              <w:contextualSpacing/>
              <w:rPr>
                <w:rFonts w:ascii="Arial" w:hAnsi="Arial" w:cs="Arial"/>
                <w:szCs w:val="20"/>
              </w:rPr>
            </w:pPr>
          </w:p>
          <w:p w14:paraId="28918117" w14:textId="77777777" w:rsidR="0074394B" w:rsidRPr="00F85ECA" w:rsidRDefault="0074394B" w:rsidP="00287744">
            <w:pPr>
              <w:rPr>
                <w:rFonts w:ascii="Arial" w:hAnsi="Arial" w:cs="Arial"/>
                <w:szCs w:val="20"/>
              </w:rPr>
            </w:pPr>
          </w:p>
          <w:p w14:paraId="71121CFA" w14:textId="77777777" w:rsidR="0074394B" w:rsidRPr="00F85ECA" w:rsidRDefault="0074394B" w:rsidP="00287744">
            <w:pPr>
              <w:rPr>
                <w:rFonts w:ascii="Arial" w:hAnsi="Arial" w:cs="Arial"/>
                <w:szCs w:val="20"/>
              </w:rPr>
            </w:pPr>
          </w:p>
          <w:p w14:paraId="5EEEA9EA" w14:textId="77777777" w:rsidR="0074394B" w:rsidRDefault="0074394B" w:rsidP="00287744">
            <w:pPr>
              <w:rPr>
                <w:rFonts w:ascii="Arial" w:hAnsi="Arial" w:cs="Arial"/>
                <w:szCs w:val="20"/>
              </w:rPr>
            </w:pPr>
          </w:p>
          <w:p w14:paraId="04F96308" w14:textId="77777777" w:rsidR="0074394B" w:rsidRPr="00F85ECA" w:rsidRDefault="0074394B" w:rsidP="00287744">
            <w:pPr>
              <w:rPr>
                <w:rFonts w:ascii="Arial" w:hAnsi="Arial" w:cs="Arial"/>
                <w:szCs w:val="20"/>
              </w:rPr>
            </w:pPr>
          </w:p>
        </w:tc>
        <w:tc>
          <w:tcPr>
            <w:tcW w:w="4612" w:type="dxa"/>
          </w:tcPr>
          <w:p w14:paraId="6E58E865" w14:textId="77777777" w:rsidR="0074394B" w:rsidRDefault="0074394B" w:rsidP="00287744">
            <w:pPr>
              <w:rPr>
                <w:rFonts w:ascii="Arial" w:hAnsi="Arial" w:cs="Arial"/>
                <w:szCs w:val="20"/>
              </w:rPr>
            </w:pPr>
          </w:p>
          <w:p w14:paraId="63D85743" w14:textId="77777777" w:rsidR="0074394B" w:rsidRDefault="0074394B" w:rsidP="0074394B">
            <w:pPr>
              <w:pStyle w:val="ListParagraph"/>
              <w:numPr>
                <w:ilvl w:val="0"/>
                <w:numId w:val="9"/>
              </w:numPr>
              <w:contextualSpacing/>
              <w:rPr>
                <w:rFonts w:ascii="Arial" w:hAnsi="Arial" w:cs="Arial"/>
                <w:szCs w:val="20"/>
              </w:rPr>
            </w:pPr>
          </w:p>
          <w:p w14:paraId="7D9886D1" w14:textId="77777777" w:rsidR="0074394B" w:rsidRDefault="0074394B" w:rsidP="00287744">
            <w:pPr>
              <w:pStyle w:val="ListParagraph"/>
              <w:rPr>
                <w:rFonts w:ascii="Arial" w:hAnsi="Arial" w:cs="Arial"/>
                <w:szCs w:val="20"/>
              </w:rPr>
            </w:pPr>
          </w:p>
          <w:p w14:paraId="5F790C31" w14:textId="77777777" w:rsidR="0074394B" w:rsidRDefault="0074394B" w:rsidP="0074394B">
            <w:pPr>
              <w:pStyle w:val="ListParagraph"/>
              <w:numPr>
                <w:ilvl w:val="0"/>
                <w:numId w:val="9"/>
              </w:numPr>
              <w:contextualSpacing/>
              <w:rPr>
                <w:rFonts w:ascii="Arial" w:hAnsi="Arial" w:cs="Arial"/>
                <w:szCs w:val="20"/>
              </w:rPr>
            </w:pPr>
          </w:p>
          <w:p w14:paraId="41D58ED7" w14:textId="77777777" w:rsidR="0074394B" w:rsidRDefault="0074394B" w:rsidP="00287744">
            <w:pPr>
              <w:pStyle w:val="ListParagraph"/>
              <w:rPr>
                <w:rFonts w:ascii="Arial" w:hAnsi="Arial" w:cs="Arial"/>
                <w:szCs w:val="20"/>
              </w:rPr>
            </w:pPr>
          </w:p>
          <w:p w14:paraId="38D59C2E" w14:textId="77777777" w:rsidR="0074394B" w:rsidRPr="003C28AD" w:rsidRDefault="0074394B" w:rsidP="0074394B">
            <w:pPr>
              <w:pStyle w:val="ListParagraph"/>
              <w:numPr>
                <w:ilvl w:val="0"/>
                <w:numId w:val="9"/>
              </w:numPr>
              <w:contextualSpacing/>
              <w:rPr>
                <w:rFonts w:ascii="Arial" w:hAnsi="Arial" w:cs="Arial"/>
                <w:szCs w:val="20"/>
              </w:rPr>
            </w:pPr>
          </w:p>
        </w:tc>
        <w:tc>
          <w:tcPr>
            <w:tcW w:w="1780" w:type="dxa"/>
          </w:tcPr>
          <w:p w14:paraId="75D574E3" w14:textId="77777777" w:rsidR="0074394B" w:rsidRPr="00F85ECA" w:rsidRDefault="0074394B" w:rsidP="00287744">
            <w:pPr>
              <w:rPr>
                <w:rFonts w:ascii="Arial" w:hAnsi="Arial" w:cs="Arial"/>
                <w:szCs w:val="20"/>
              </w:rPr>
            </w:pPr>
          </w:p>
        </w:tc>
      </w:tr>
      <w:tr w:rsidR="0074394B" w:rsidRPr="00F85ECA" w14:paraId="145210AC" w14:textId="77777777" w:rsidTr="00287744">
        <w:tc>
          <w:tcPr>
            <w:tcW w:w="3288" w:type="dxa"/>
          </w:tcPr>
          <w:p w14:paraId="1C37637F" w14:textId="77777777" w:rsidR="0074394B" w:rsidRPr="00F85ECA" w:rsidRDefault="0074394B" w:rsidP="00287744">
            <w:pPr>
              <w:rPr>
                <w:rFonts w:ascii="Arial" w:hAnsi="Arial" w:cs="Arial"/>
                <w:szCs w:val="20"/>
              </w:rPr>
            </w:pPr>
          </w:p>
          <w:p w14:paraId="13F0B457" w14:textId="77777777" w:rsidR="0074394B" w:rsidRPr="00641CE4" w:rsidRDefault="0074394B" w:rsidP="0074394B">
            <w:pPr>
              <w:pStyle w:val="ListParagraph"/>
              <w:numPr>
                <w:ilvl w:val="0"/>
                <w:numId w:val="9"/>
              </w:numPr>
              <w:contextualSpacing/>
              <w:rPr>
                <w:rFonts w:ascii="Arial" w:hAnsi="Arial" w:cs="Arial"/>
                <w:szCs w:val="20"/>
              </w:rPr>
            </w:pPr>
          </w:p>
          <w:p w14:paraId="14431FBC" w14:textId="77777777" w:rsidR="0074394B" w:rsidRPr="00F85ECA" w:rsidRDefault="0074394B" w:rsidP="00287744">
            <w:pPr>
              <w:rPr>
                <w:rFonts w:ascii="Arial" w:hAnsi="Arial" w:cs="Arial"/>
                <w:szCs w:val="20"/>
              </w:rPr>
            </w:pPr>
          </w:p>
          <w:p w14:paraId="6E2536A0" w14:textId="77777777" w:rsidR="0074394B" w:rsidRPr="003C28AD" w:rsidRDefault="0074394B" w:rsidP="0074394B">
            <w:pPr>
              <w:pStyle w:val="ListParagraph"/>
              <w:numPr>
                <w:ilvl w:val="0"/>
                <w:numId w:val="9"/>
              </w:numPr>
              <w:contextualSpacing/>
              <w:rPr>
                <w:rFonts w:ascii="Arial" w:hAnsi="Arial" w:cs="Arial"/>
                <w:szCs w:val="20"/>
              </w:rPr>
            </w:pPr>
          </w:p>
          <w:p w14:paraId="24AD9555" w14:textId="77777777" w:rsidR="0074394B" w:rsidRPr="00F85ECA" w:rsidRDefault="0074394B" w:rsidP="00287744">
            <w:pPr>
              <w:rPr>
                <w:rFonts w:ascii="Arial" w:hAnsi="Arial" w:cs="Arial"/>
                <w:szCs w:val="20"/>
              </w:rPr>
            </w:pPr>
          </w:p>
          <w:p w14:paraId="3246A570" w14:textId="77777777" w:rsidR="0074394B" w:rsidRPr="00F85ECA" w:rsidRDefault="0074394B" w:rsidP="00287744">
            <w:pPr>
              <w:rPr>
                <w:rFonts w:ascii="Arial" w:hAnsi="Arial" w:cs="Arial"/>
                <w:szCs w:val="20"/>
              </w:rPr>
            </w:pPr>
          </w:p>
          <w:p w14:paraId="5B457F12" w14:textId="77777777" w:rsidR="0074394B" w:rsidRPr="00F85ECA" w:rsidRDefault="0074394B" w:rsidP="00287744">
            <w:pPr>
              <w:rPr>
                <w:rFonts w:ascii="Arial" w:hAnsi="Arial" w:cs="Arial"/>
                <w:szCs w:val="20"/>
              </w:rPr>
            </w:pPr>
          </w:p>
        </w:tc>
        <w:tc>
          <w:tcPr>
            <w:tcW w:w="4612" w:type="dxa"/>
          </w:tcPr>
          <w:p w14:paraId="1428B706" w14:textId="77777777" w:rsidR="0074394B" w:rsidRDefault="0074394B" w:rsidP="00287744">
            <w:pPr>
              <w:rPr>
                <w:rFonts w:ascii="Arial" w:hAnsi="Arial" w:cs="Arial"/>
                <w:szCs w:val="20"/>
              </w:rPr>
            </w:pPr>
          </w:p>
          <w:p w14:paraId="790220B7" w14:textId="77777777" w:rsidR="0074394B" w:rsidRDefault="0074394B" w:rsidP="0074394B">
            <w:pPr>
              <w:pStyle w:val="ListParagraph"/>
              <w:numPr>
                <w:ilvl w:val="0"/>
                <w:numId w:val="9"/>
              </w:numPr>
              <w:contextualSpacing/>
              <w:rPr>
                <w:rFonts w:ascii="Arial" w:hAnsi="Arial" w:cs="Arial"/>
                <w:szCs w:val="20"/>
              </w:rPr>
            </w:pPr>
          </w:p>
          <w:p w14:paraId="61AE0DE1" w14:textId="77777777" w:rsidR="0074394B" w:rsidRDefault="0074394B" w:rsidP="00287744">
            <w:pPr>
              <w:pStyle w:val="ListParagraph"/>
              <w:rPr>
                <w:rFonts w:ascii="Arial" w:hAnsi="Arial" w:cs="Arial"/>
                <w:szCs w:val="20"/>
              </w:rPr>
            </w:pPr>
          </w:p>
          <w:p w14:paraId="6D576540" w14:textId="77777777" w:rsidR="0074394B" w:rsidRDefault="0074394B" w:rsidP="0074394B">
            <w:pPr>
              <w:pStyle w:val="ListParagraph"/>
              <w:numPr>
                <w:ilvl w:val="0"/>
                <w:numId w:val="9"/>
              </w:numPr>
              <w:contextualSpacing/>
              <w:rPr>
                <w:rFonts w:ascii="Arial" w:hAnsi="Arial" w:cs="Arial"/>
                <w:szCs w:val="20"/>
              </w:rPr>
            </w:pPr>
          </w:p>
          <w:p w14:paraId="4CD43366" w14:textId="77777777" w:rsidR="0074394B" w:rsidRDefault="0074394B" w:rsidP="00287744">
            <w:pPr>
              <w:pStyle w:val="ListParagraph"/>
              <w:rPr>
                <w:rFonts w:ascii="Arial" w:hAnsi="Arial" w:cs="Arial"/>
                <w:szCs w:val="20"/>
              </w:rPr>
            </w:pPr>
          </w:p>
          <w:p w14:paraId="03C4A04F" w14:textId="77777777" w:rsidR="0074394B" w:rsidRPr="003C28AD" w:rsidRDefault="0074394B" w:rsidP="0074394B">
            <w:pPr>
              <w:pStyle w:val="ListParagraph"/>
              <w:numPr>
                <w:ilvl w:val="0"/>
                <w:numId w:val="9"/>
              </w:numPr>
              <w:contextualSpacing/>
              <w:rPr>
                <w:rFonts w:ascii="Arial" w:hAnsi="Arial" w:cs="Arial"/>
                <w:szCs w:val="20"/>
              </w:rPr>
            </w:pPr>
          </w:p>
        </w:tc>
        <w:tc>
          <w:tcPr>
            <w:tcW w:w="1780" w:type="dxa"/>
          </w:tcPr>
          <w:p w14:paraId="2946986B" w14:textId="77777777" w:rsidR="0074394B" w:rsidRPr="00F85ECA" w:rsidRDefault="0074394B" w:rsidP="00287744">
            <w:pPr>
              <w:rPr>
                <w:rFonts w:ascii="Arial" w:hAnsi="Arial" w:cs="Arial"/>
                <w:color w:val="FF0000"/>
                <w:szCs w:val="20"/>
              </w:rPr>
            </w:pPr>
          </w:p>
        </w:tc>
      </w:tr>
      <w:tr w:rsidR="0074394B" w:rsidRPr="00F85ECA" w14:paraId="3AC479AC" w14:textId="77777777" w:rsidTr="00287744">
        <w:tc>
          <w:tcPr>
            <w:tcW w:w="3288" w:type="dxa"/>
          </w:tcPr>
          <w:p w14:paraId="2B565B1F" w14:textId="77777777" w:rsidR="0074394B" w:rsidRPr="00F85ECA" w:rsidRDefault="0074394B" w:rsidP="00287744">
            <w:pPr>
              <w:rPr>
                <w:rFonts w:ascii="Arial" w:hAnsi="Arial" w:cs="Arial"/>
                <w:szCs w:val="20"/>
              </w:rPr>
            </w:pPr>
          </w:p>
          <w:p w14:paraId="2AF2766D" w14:textId="77777777" w:rsidR="0074394B" w:rsidRDefault="0074394B" w:rsidP="00287744">
            <w:pPr>
              <w:rPr>
                <w:rFonts w:ascii="Arial" w:hAnsi="Arial" w:cs="Arial"/>
                <w:szCs w:val="20"/>
              </w:rPr>
            </w:pPr>
          </w:p>
          <w:p w14:paraId="32B5F5FC" w14:textId="77777777" w:rsidR="0074394B" w:rsidRPr="00641CE4" w:rsidRDefault="0074394B" w:rsidP="0074394B">
            <w:pPr>
              <w:pStyle w:val="ListParagraph"/>
              <w:numPr>
                <w:ilvl w:val="0"/>
                <w:numId w:val="9"/>
              </w:numPr>
              <w:contextualSpacing/>
              <w:rPr>
                <w:rFonts w:ascii="Arial" w:hAnsi="Arial" w:cs="Arial"/>
                <w:szCs w:val="20"/>
              </w:rPr>
            </w:pPr>
          </w:p>
          <w:p w14:paraId="09AA9BD8" w14:textId="77777777" w:rsidR="0074394B" w:rsidRDefault="0074394B" w:rsidP="00287744">
            <w:pPr>
              <w:rPr>
                <w:rFonts w:ascii="Arial" w:hAnsi="Arial" w:cs="Arial"/>
                <w:szCs w:val="20"/>
              </w:rPr>
            </w:pPr>
          </w:p>
          <w:p w14:paraId="71295208" w14:textId="77777777" w:rsidR="0074394B" w:rsidRPr="003C28AD" w:rsidRDefault="0074394B" w:rsidP="0074394B">
            <w:pPr>
              <w:pStyle w:val="ListParagraph"/>
              <w:numPr>
                <w:ilvl w:val="0"/>
                <w:numId w:val="9"/>
              </w:numPr>
              <w:contextualSpacing/>
              <w:rPr>
                <w:rFonts w:ascii="Arial" w:hAnsi="Arial" w:cs="Arial"/>
                <w:szCs w:val="20"/>
              </w:rPr>
            </w:pPr>
          </w:p>
          <w:p w14:paraId="593CEF52" w14:textId="77777777" w:rsidR="0074394B" w:rsidRPr="00F85ECA" w:rsidRDefault="0074394B" w:rsidP="00287744">
            <w:pPr>
              <w:rPr>
                <w:rFonts w:ascii="Arial" w:hAnsi="Arial" w:cs="Arial"/>
                <w:szCs w:val="20"/>
              </w:rPr>
            </w:pPr>
          </w:p>
          <w:p w14:paraId="11B604B8" w14:textId="77777777" w:rsidR="0074394B" w:rsidRPr="00F85ECA" w:rsidRDefault="0074394B" w:rsidP="00287744">
            <w:pPr>
              <w:rPr>
                <w:rFonts w:ascii="Arial" w:hAnsi="Arial" w:cs="Arial"/>
                <w:szCs w:val="20"/>
              </w:rPr>
            </w:pPr>
          </w:p>
        </w:tc>
        <w:tc>
          <w:tcPr>
            <w:tcW w:w="4612" w:type="dxa"/>
          </w:tcPr>
          <w:p w14:paraId="0EDFB7DA" w14:textId="77777777" w:rsidR="0074394B" w:rsidRDefault="0074394B" w:rsidP="00287744">
            <w:pPr>
              <w:rPr>
                <w:rFonts w:ascii="Arial" w:hAnsi="Arial" w:cs="Arial"/>
                <w:szCs w:val="20"/>
              </w:rPr>
            </w:pPr>
          </w:p>
          <w:p w14:paraId="379CD1BB" w14:textId="77777777" w:rsidR="0074394B" w:rsidRDefault="0074394B" w:rsidP="0074394B">
            <w:pPr>
              <w:pStyle w:val="ListParagraph"/>
              <w:numPr>
                <w:ilvl w:val="0"/>
                <w:numId w:val="9"/>
              </w:numPr>
              <w:contextualSpacing/>
              <w:rPr>
                <w:rFonts w:ascii="Arial" w:hAnsi="Arial" w:cs="Arial"/>
                <w:szCs w:val="20"/>
              </w:rPr>
            </w:pPr>
          </w:p>
          <w:p w14:paraId="1626BADE" w14:textId="77777777" w:rsidR="0074394B" w:rsidRDefault="0074394B" w:rsidP="00287744">
            <w:pPr>
              <w:pStyle w:val="ListParagraph"/>
              <w:rPr>
                <w:rFonts w:ascii="Arial" w:hAnsi="Arial" w:cs="Arial"/>
                <w:szCs w:val="20"/>
              </w:rPr>
            </w:pPr>
          </w:p>
          <w:p w14:paraId="66DB9882" w14:textId="77777777" w:rsidR="0074394B" w:rsidRDefault="0074394B" w:rsidP="0074394B">
            <w:pPr>
              <w:pStyle w:val="ListParagraph"/>
              <w:numPr>
                <w:ilvl w:val="0"/>
                <w:numId w:val="9"/>
              </w:numPr>
              <w:contextualSpacing/>
              <w:rPr>
                <w:rFonts w:ascii="Arial" w:hAnsi="Arial" w:cs="Arial"/>
                <w:szCs w:val="20"/>
              </w:rPr>
            </w:pPr>
          </w:p>
          <w:p w14:paraId="1176A678" w14:textId="77777777" w:rsidR="0074394B" w:rsidRDefault="0074394B" w:rsidP="00287744">
            <w:pPr>
              <w:pStyle w:val="ListParagraph"/>
              <w:rPr>
                <w:rFonts w:ascii="Arial" w:hAnsi="Arial" w:cs="Arial"/>
                <w:szCs w:val="20"/>
              </w:rPr>
            </w:pPr>
          </w:p>
          <w:p w14:paraId="0FDD0B02" w14:textId="77777777" w:rsidR="0074394B" w:rsidRPr="003C28AD" w:rsidRDefault="0074394B" w:rsidP="0074394B">
            <w:pPr>
              <w:pStyle w:val="ListParagraph"/>
              <w:numPr>
                <w:ilvl w:val="0"/>
                <w:numId w:val="9"/>
              </w:numPr>
              <w:contextualSpacing/>
              <w:rPr>
                <w:rFonts w:ascii="Arial" w:hAnsi="Arial" w:cs="Arial"/>
                <w:szCs w:val="20"/>
              </w:rPr>
            </w:pPr>
          </w:p>
        </w:tc>
        <w:tc>
          <w:tcPr>
            <w:tcW w:w="1780" w:type="dxa"/>
          </w:tcPr>
          <w:p w14:paraId="2DFC1528" w14:textId="77777777" w:rsidR="0074394B" w:rsidRPr="00F85ECA" w:rsidRDefault="0074394B" w:rsidP="00287744">
            <w:pPr>
              <w:rPr>
                <w:rFonts w:ascii="Arial" w:hAnsi="Arial" w:cs="Arial"/>
                <w:color w:val="FF0000"/>
                <w:szCs w:val="20"/>
              </w:rPr>
            </w:pPr>
          </w:p>
        </w:tc>
      </w:tr>
    </w:tbl>
    <w:p w14:paraId="1E7C82AB" w14:textId="77777777" w:rsidR="0074394B" w:rsidRPr="00F85ECA" w:rsidRDefault="0074394B" w:rsidP="0074394B">
      <w:pPr>
        <w:rPr>
          <w:rFonts w:ascii="Arial" w:hAnsi="Arial" w:cs="Arial"/>
          <w:szCs w:val="20"/>
        </w:rPr>
      </w:pPr>
    </w:p>
    <w:p w14:paraId="29ADA307" w14:textId="77777777" w:rsidR="0074394B" w:rsidRPr="00F85ECA" w:rsidRDefault="0074394B" w:rsidP="0074394B">
      <w:pPr>
        <w:rPr>
          <w:rFonts w:ascii="Arial" w:hAnsi="Arial" w:cs="Arial"/>
          <w:szCs w:val="20"/>
        </w:rPr>
      </w:pPr>
    </w:p>
    <w:p w14:paraId="05541345" w14:textId="77777777" w:rsidR="0074394B" w:rsidRDefault="0074394B" w:rsidP="0074394B">
      <w:pPr>
        <w:jc w:val="center"/>
        <w:rPr>
          <w:rFonts w:ascii="Arial" w:hAnsi="Arial" w:cs="Arial"/>
          <w:b/>
          <w:i/>
          <w:sz w:val="28"/>
          <w:szCs w:val="20"/>
        </w:rPr>
      </w:pPr>
    </w:p>
    <w:p w14:paraId="2B6A7247" w14:textId="77777777" w:rsidR="00B76C3B" w:rsidRDefault="00B76C3B" w:rsidP="009F1390">
      <w:pPr>
        <w:jc w:val="center"/>
        <w:rPr>
          <w:rFonts w:ascii="Arial" w:hAnsi="Arial" w:cs="Arial"/>
          <w:b/>
          <w:bCs/>
          <w:sz w:val="28"/>
          <w:szCs w:val="20"/>
        </w:rPr>
      </w:pPr>
    </w:p>
    <w:tbl>
      <w:tblPr>
        <w:tblStyle w:val="TableGrid"/>
        <w:tblW w:w="11085" w:type="dxa"/>
        <w:tblInd w:w="-1025" w:type="dxa"/>
        <w:tblLayout w:type="fixed"/>
        <w:tblLook w:val="04A0" w:firstRow="1" w:lastRow="0" w:firstColumn="1" w:lastColumn="0" w:noHBand="0" w:noVBand="1"/>
      </w:tblPr>
      <w:tblGrid>
        <w:gridCol w:w="1446"/>
        <w:gridCol w:w="3260"/>
        <w:gridCol w:w="3402"/>
        <w:gridCol w:w="2977"/>
      </w:tblGrid>
      <w:tr w:rsidR="00B60E88" w14:paraId="6FD1B808" w14:textId="77777777" w:rsidTr="00B60E88">
        <w:trPr>
          <w:cantSplit/>
          <w:trHeight w:val="1134"/>
        </w:trPr>
        <w:tc>
          <w:tcPr>
            <w:tcW w:w="1446" w:type="dxa"/>
            <w:vAlign w:val="center"/>
          </w:tcPr>
          <w:p w14:paraId="75F59692" w14:textId="75E8A18B" w:rsidR="00B60E88" w:rsidRDefault="00B60E88" w:rsidP="00B60E88">
            <w:pPr>
              <w:jc w:val="center"/>
              <w:rPr>
                <w:rFonts w:ascii="Arial" w:hAnsi="Arial" w:cs="Arial"/>
                <w:b/>
                <w:bCs/>
                <w:sz w:val="28"/>
                <w:szCs w:val="20"/>
              </w:rPr>
            </w:pPr>
          </w:p>
        </w:tc>
        <w:tc>
          <w:tcPr>
            <w:tcW w:w="3260" w:type="dxa"/>
            <w:vAlign w:val="center"/>
          </w:tcPr>
          <w:p w14:paraId="699E4F5B" w14:textId="16CA6122" w:rsidR="00B60E88" w:rsidRDefault="00B60E88" w:rsidP="00B60E88">
            <w:pPr>
              <w:jc w:val="center"/>
              <w:rPr>
                <w:rFonts w:ascii="Arial" w:hAnsi="Arial" w:cs="Arial"/>
                <w:b/>
                <w:bCs/>
                <w:sz w:val="28"/>
                <w:szCs w:val="20"/>
              </w:rPr>
            </w:pPr>
            <w:r>
              <w:rPr>
                <w:rFonts w:ascii="Arial" w:hAnsi="Arial" w:cs="Arial"/>
                <w:b/>
                <w:bCs/>
                <w:sz w:val="28"/>
                <w:szCs w:val="20"/>
              </w:rPr>
              <w:t>1</w:t>
            </w:r>
          </w:p>
        </w:tc>
        <w:tc>
          <w:tcPr>
            <w:tcW w:w="3402" w:type="dxa"/>
            <w:vAlign w:val="center"/>
          </w:tcPr>
          <w:p w14:paraId="79573AAF" w14:textId="6CFD1E8E" w:rsidR="00B60E88" w:rsidRDefault="00B60E88" w:rsidP="00B60E88">
            <w:pPr>
              <w:jc w:val="center"/>
              <w:rPr>
                <w:rFonts w:ascii="Arial" w:hAnsi="Arial" w:cs="Arial"/>
                <w:b/>
                <w:bCs/>
                <w:sz w:val="28"/>
                <w:szCs w:val="20"/>
              </w:rPr>
            </w:pPr>
            <w:r>
              <w:rPr>
                <w:rFonts w:ascii="Arial" w:hAnsi="Arial" w:cs="Arial"/>
                <w:b/>
                <w:bCs/>
                <w:sz w:val="28"/>
                <w:szCs w:val="20"/>
              </w:rPr>
              <w:t>2</w:t>
            </w:r>
          </w:p>
        </w:tc>
        <w:tc>
          <w:tcPr>
            <w:tcW w:w="2977" w:type="dxa"/>
            <w:vAlign w:val="center"/>
          </w:tcPr>
          <w:p w14:paraId="2273499B" w14:textId="458A192F" w:rsidR="00B60E88" w:rsidRDefault="00B60E88" w:rsidP="00B60E88">
            <w:pPr>
              <w:jc w:val="center"/>
              <w:rPr>
                <w:rFonts w:ascii="Arial" w:hAnsi="Arial" w:cs="Arial"/>
                <w:b/>
                <w:bCs/>
                <w:sz w:val="28"/>
                <w:szCs w:val="20"/>
              </w:rPr>
            </w:pPr>
            <w:r>
              <w:rPr>
                <w:rFonts w:ascii="Arial" w:hAnsi="Arial" w:cs="Arial"/>
                <w:b/>
                <w:bCs/>
                <w:sz w:val="28"/>
                <w:szCs w:val="20"/>
              </w:rPr>
              <w:t>3</w:t>
            </w:r>
          </w:p>
        </w:tc>
      </w:tr>
      <w:tr w:rsidR="00B60E88" w14:paraId="2BE67DA8" w14:textId="77777777" w:rsidTr="00B60E88">
        <w:trPr>
          <w:cantSplit/>
          <w:trHeight w:val="1250"/>
        </w:trPr>
        <w:tc>
          <w:tcPr>
            <w:tcW w:w="1446" w:type="dxa"/>
            <w:textDirection w:val="tbRl"/>
            <w:vAlign w:val="center"/>
          </w:tcPr>
          <w:p w14:paraId="5B8DEC63" w14:textId="1A3853DF" w:rsidR="00B60E88" w:rsidRDefault="00B60E88" w:rsidP="00D72F07">
            <w:pPr>
              <w:ind w:left="113" w:right="113"/>
              <w:jc w:val="center"/>
              <w:rPr>
                <w:rFonts w:ascii="Arial" w:hAnsi="Arial" w:cs="Arial"/>
                <w:b/>
                <w:bCs/>
                <w:sz w:val="28"/>
                <w:szCs w:val="20"/>
              </w:rPr>
            </w:pPr>
            <w:r>
              <w:rPr>
                <w:rFonts w:ascii="Arial" w:hAnsi="Arial" w:cs="Arial"/>
                <w:b/>
                <w:bCs/>
                <w:sz w:val="28"/>
                <w:szCs w:val="20"/>
              </w:rPr>
              <w:t>Project Name</w:t>
            </w:r>
          </w:p>
        </w:tc>
        <w:tc>
          <w:tcPr>
            <w:tcW w:w="3260" w:type="dxa"/>
            <w:vAlign w:val="center"/>
          </w:tcPr>
          <w:p w14:paraId="0A07920C" w14:textId="77777777" w:rsidR="00B60E88" w:rsidRDefault="00B60E88" w:rsidP="00B60E88">
            <w:pPr>
              <w:jc w:val="center"/>
              <w:rPr>
                <w:rFonts w:ascii="Arial" w:hAnsi="Arial" w:cs="Arial"/>
                <w:b/>
                <w:bCs/>
                <w:sz w:val="28"/>
                <w:szCs w:val="20"/>
              </w:rPr>
            </w:pPr>
          </w:p>
          <w:p w14:paraId="7C59D926" w14:textId="576E9287" w:rsidR="00B60E88" w:rsidRDefault="00B60E88" w:rsidP="00B60E88">
            <w:pPr>
              <w:jc w:val="center"/>
              <w:rPr>
                <w:rFonts w:ascii="Arial" w:hAnsi="Arial" w:cs="Arial"/>
                <w:b/>
                <w:bCs/>
                <w:sz w:val="28"/>
                <w:szCs w:val="20"/>
              </w:rPr>
            </w:pPr>
          </w:p>
          <w:p w14:paraId="47F83253" w14:textId="17AF8441" w:rsidR="00B60E88" w:rsidRDefault="00B60E88" w:rsidP="00B60E88">
            <w:pPr>
              <w:jc w:val="center"/>
              <w:rPr>
                <w:rFonts w:ascii="Arial" w:hAnsi="Arial" w:cs="Arial"/>
                <w:b/>
                <w:bCs/>
                <w:sz w:val="28"/>
                <w:szCs w:val="20"/>
              </w:rPr>
            </w:pPr>
          </w:p>
          <w:p w14:paraId="43716CE2" w14:textId="716AE793" w:rsidR="00B60E88" w:rsidRDefault="00B60E88" w:rsidP="00B60E88">
            <w:pPr>
              <w:jc w:val="center"/>
              <w:rPr>
                <w:rFonts w:ascii="Arial" w:hAnsi="Arial" w:cs="Arial"/>
                <w:b/>
                <w:bCs/>
                <w:sz w:val="28"/>
                <w:szCs w:val="20"/>
              </w:rPr>
            </w:pPr>
          </w:p>
          <w:p w14:paraId="2D42EB90" w14:textId="77777777" w:rsidR="00B60E88" w:rsidRDefault="00B60E88" w:rsidP="00B60E88">
            <w:pPr>
              <w:jc w:val="center"/>
              <w:rPr>
                <w:rFonts w:ascii="Arial" w:hAnsi="Arial" w:cs="Arial"/>
                <w:b/>
                <w:bCs/>
                <w:sz w:val="28"/>
                <w:szCs w:val="20"/>
              </w:rPr>
            </w:pPr>
          </w:p>
          <w:p w14:paraId="6EB277F1" w14:textId="5F7A92AD" w:rsidR="00B60E88" w:rsidRDefault="00B60E88" w:rsidP="00B60E88">
            <w:pPr>
              <w:jc w:val="center"/>
              <w:rPr>
                <w:rFonts w:ascii="Arial" w:hAnsi="Arial" w:cs="Arial"/>
                <w:b/>
                <w:bCs/>
                <w:sz w:val="28"/>
                <w:szCs w:val="20"/>
              </w:rPr>
            </w:pPr>
          </w:p>
        </w:tc>
        <w:tc>
          <w:tcPr>
            <w:tcW w:w="3402" w:type="dxa"/>
            <w:vAlign w:val="center"/>
          </w:tcPr>
          <w:p w14:paraId="4FB03A8E" w14:textId="77777777" w:rsidR="00B60E88" w:rsidRDefault="00B60E88" w:rsidP="00B60E88">
            <w:pPr>
              <w:jc w:val="center"/>
              <w:rPr>
                <w:rFonts w:ascii="Arial" w:hAnsi="Arial" w:cs="Arial"/>
                <w:b/>
                <w:bCs/>
                <w:sz w:val="28"/>
                <w:szCs w:val="20"/>
              </w:rPr>
            </w:pPr>
          </w:p>
        </w:tc>
        <w:tc>
          <w:tcPr>
            <w:tcW w:w="2977" w:type="dxa"/>
            <w:vAlign w:val="center"/>
          </w:tcPr>
          <w:p w14:paraId="36C349E8" w14:textId="77777777" w:rsidR="00B60E88" w:rsidRDefault="00B60E88" w:rsidP="00B60E88">
            <w:pPr>
              <w:jc w:val="center"/>
              <w:rPr>
                <w:rFonts w:ascii="Arial" w:hAnsi="Arial" w:cs="Arial"/>
                <w:b/>
                <w:bCs/>
                <w:sz w:val="28"/>
                <w:szCs w:val="20"/>
              </w:rPr>
            </w:pPr>
          </w:p>
        </w:tc>
      </w:tr>
      <w:tr w:rsidR="00B60E88" w14:paraId="7D6E6A74" w14:textId="77777777" w:rsidTr="00B60E88">
        <w:trPr>
          <w:cantSplit/>
          <w:trHeight w:val="1134"/>
        </w:trPr>
        <w:tc>
          <w:tcPr>
            <w:tcW w:w="1446" w:type="dxa"/>
            <w:textDirection w:val="tbRl"/>
            <w:vAlign w:val="center"/>
          </w:tcPr>
          <w:p w14:paraId="446F61A2" w14:textId="543520D4" w:rsidR="00B60E88" w:rsidRDefault="00B60E88" w:rsidP="00D72F07">
            <w:pPr>
              <w:ind w:left="113" w:right="113"/>
              <w:jc w:val="center"/>
              <w:rPr>
                <w:rFonts w:ascii="Arial" w:hAnsi="Arial" w:cs="Arial"/>
                <w:b/>
                <w:bCs/>
                <w:sz w:val="28"/>
                <w:szCs w:val="20"/>
              </w:rPr>
            </w:pPr>
            <w:r>
              <w:rPr>
                <w:rFonts w:ascii="Arial" w:hAnsi="Arial" w:cs="Arial"/>
                <w:b/>
                <w:bCs/>
                <w:sz w:val="28"/>
                <w:szCs w:val="20"/>
              </w:rPr>
              <w:t>Cost (£)</w:t>
            </w:r>
          </w:p>
        </w:tc>
        <w:tc>
          <w:tcPr>
            <w:tcW w:w="3260" w:type="dxa"/>
            <w:vAlign w:val="center"/>
          </w:tcPr>
          <w:p w14:paraId="17D014C9" w14:textId="77777777" w:rsidR="00B60E88" w:rsidRDefault="00B60E88" w:rsidP="00B60E88">
            <w:pPr>
              <w:jc w:val="center"/>
              <w:rPr>
                <w:rFonts w:ascii="Arial" w:hAnsi="Arial" w:cs="Arial"/>
                <w:b/>
                <w:bCs/>
                <w:sz w:val="28"/>
                <w:szCs w:val="20"/>
              </w:rPr>
            </w:pPr>
          </w:p>
          <w:p w14:paraId="11E3F8FA" w14:textId="7B53C235" w:rsidR="00B60E88" w:rsidRDefault="00B60E88" w:rsidP="00B60E88">
            <w:pPr>
              <w:jc w:val="center"/>
              <w:rPr>
                <w:rFonts w:ascii="Arial" w:hAnsi="Arial" w:cs="Arial"/>
                <w:b/>
                <w:bCs/>
                <w:sz w:val="28"/>
                <w:szCs w:val="20"/>
              </w:rPr>
            </w:pPr>
          </w:p>
          <w:p w14:paraId="574E75B8" w14:textId="78070774" w:rsidR="00B60E88" w:rsidRDefault="00B60E88" w:rsidP="00B60E88">
            <w:pPr>
              <w:jc w:val="center"/>
              <w:rPr>
                <w:rFonts w:ascii="Arial" w:hAnsi="Arial" w:cs="Arial"/>
                <w:b/>
                <w:bCs/>
                <w:sz w:val="28"/>
                <w:szCs w:val="20"/>
              </w:rPr>
            </w:pPr>
          </w:p>
          <w:p w14:paraId="40B5F7C2" w14:textId="1FEEA8D1" w:rsidR="00B60E88" w:rsidRDefault="00B60E88" w:rsidP="00B60E88">
            <w:pPr>
              <w:jc w:val="center"/>
              <w:rPr>
                <w:rFonts w:ascii="Arial" w:hAnsi="Arial" w:cs="Arial"/>
                <w:b/>
                <w:bCs/>
                <w:sz w:val="28"/>
                <w:szCs w:val="20"/>
              </w:rPr>
            </w:pPr>
          </w:p>
          <w:p w14:paraId="21CF1D83" w14:textId="77777777" w:rsidR="00B60E88" w:rsidRDefault="00B60E88" w:rsidP="00B60E88">
            <w:pPr>
              <w:jc w:val="center"/>
              <w:rPr>
                <w:rFonts w:ascii="Arial" w:hAnsi="Arial" w:cs="Arial"/>
                <w:b/>
                <w:bCs/>
                <w:sz w:val="28"/>
                <w:szCs w:val="20"/>
              </w:rPr>
            </w:pPr>
          </w:p>
          <w:p w14:paraId="00016842" w14:textId="24BA15D3" w:rsidR="00B60E88" w:rsidRDefault="00B60E88" w:rsidP="00B60E88">
            <w:pPr>
              <w:jc w:val="center"/>
              <w:rPr>
                <w:rFonts w:ascii="Arial" w:hAnsi="Arial" w:cs="Arial"/>
                <w:b/>
                <w:bCs/>
                <w:sz w:val="28"/>
                <w:szCs w:val="20"/>
              </w:rPr>
            </w:pPr>
          </w:p>
        </w:tc>
        <w:tc>
          <w:tcPr>
            <w:tcW w:w="3402" w:type="dxa"/>
            <w:vAlign w:val="center"/>
          </w:tcPr>
          <w:p w14:paraId="51096EBD" w14:textId="77777777" w:rsidR="00B60E88" w:rsidRDefault="00B60E88" w:rsidP="00B60E88">
            <w:pPr>
              <w:jc w:val="center"/>
              <w:rPr>
                <w:rFonts w:ascii="Arial" w:hAnsi="Arial" w:cs="Arial"/>
                <w:b/>
                <w:bCs/>
                <w:sz w:val="28"/>
                <w:szCs w:val="20"/>
              </w:rPr>
            </w:pPr>
          </w:p>
        </w:tc>
        <w:tc>
          <w:tcPr>
            <w:tcW w:w="2977" w:type="dxa"/>
            <w:vAlign w:val="center"/>
          </w:tcPr>
          <w:p w14:paraId="71EA1C6E" w14:textId="77777777" w:rsidR="00B60E88" w:rsidRDefault="00B60E88" w:rsidP="00B60E88">
            <w:pPr>
              <w:jc w:val="center"/>
              <w:rPr>
                <w:rFonts w:ascii="Arial" w:hAnsi="Arial" w:cs="Arial"/>
                <w:b/>
                <w:bCs/>
                <w:sz w:val="28"/>
                <w:szCs w:val="20"/>
              </w:rPr>
            </w:pPr>
          </w:p>
        </w:tc>
      </w:tr>
      <w:tr w:rsidR="00B60E88" w14:paraId="2A40E71F" w14:textId="77777777" w:rsidTr="00B60E88">
        <w:trPr>
          <w:cantSplit/>
          <w:trHeight w:val="1134"/>
        </w:trPr>
        <w:tc>
          <w:tcPr>
            <w:tcW w:w="1446" w:type="dxa"/>
            <w:textDirection w:val="tbRl"/>
            <w:vAlign w:val="center"/>
          </w:tcPr>
          <w:p w14:paraId="0302E04F" w14:textId="650F2720" w:rsidR="00B60E88" w:rsidRDefault="00B60E88" w:rsidP="00D72F07">
            <w:pPr>
              <w:ind w:left="113" w:right="113"/>
              <w:jc w:val="center"/>
              <w:rPr>
                <w:rFonts w:ascii="Arial" w:hAnsi="Arial" w:cs="Arial"/>
                <w:b/>
                <w:bCs/>
                <w:sz w:val="28"/>
                <w:szCs w:val="20"/>
              </w:rPr>
            </w:pPr>
          </w:p>
          <w:p w14:paraId="0211C715" w14:textId="6F671A59" w:rsidR="00B60E88" w:rsidRDefault="00B60E88" w:rsidP="00D72F07">
            <w:pPr>
              <w:ind w:left="113" w:right="113"/>
              <w:jc w:val="center"/>
              <w:rPr>
                <w:rFonts w:ascii="Arial" w:hAnsi="Arial" w:cs="Arial"/>
                <w:b/>
                <w:bCs/>
                <w:sz w:val="28"/>
                <w:szCs w:val="20"/>
              </w:rPr>
            </w:pPr>
            <w:r>
              <w:rPr>
                <w:rFonts w:ascii="Arial" w:hAnsi="Arial" w:cs="Arial"/>
                <w:b/>
                <w:bCs/>
                <w:sz w:val="28"/>
                <w:szCs w:val="20"/>
              </w:rPr>
              <w:t>Specific</w:t>
            </w:r>
          </w:p>
          <w:p w14:paraId="0FF6CD32" w14:textId="59BB969F" w:rsidR="00B60E88" w:rsidRDefault="00B60E88" w:rsidP="00D72F07">
            <w:pPr>
              <w:ind w:left="113" w:right="113"/>
              <w:jc w:val="center"/>
              <w:rPr>
                <w:rFonts w:ascii="Arial" w:hAnsi="Arial" w:cs="Arial"/>
                <w:b/>
                <w:bCs/>
                <w:sz w:val="28"/>
                <w:szCs w:val="20"/>
              </w:rPr>
            </w:pPr>
            <w:r>
              <w:rPr>
                <w:rFonts w:ascii="Arial" w:hAnsi="Arial" w:cs="Arial"/>
                <w:b/>
                <w:bCs/>
                <w:sz w:val="28"/>
                <w:szCs w:val="20"/>
              </w:rPr>
              <w:t>Deliverables</w:t>
            </w:r>
          </w:p>
        </w:tc>
        <w:tc>
          <w:tcPr>
            <w:tcW w:w="3260" w:type="dxa"/>
            <w:vAlign w:val="center"/>
          </w:tcPr>
          <w:p w14:paraId="50611241" w14:textId="77777777" w:rsidR="00B60E88" w:rsidRDefault="00B60E88" w:rsidP="00B60E88">
            <w:pPr>
              <w:jc w:val="center"/>
              <w:rPr>
                <w:rFonts w:ascii="Arial" w:hAnsi="Arial" w:cs="Arial"/>
                <w:b/>
                <w:bCs/>
                <w:sz w:val="28"/>
                <w:szCs w:val="20"/>
              </w:rPr>
            </w:pPr>
          </w:p>
          <w:p w14:paraId="03E4924C" w14:textId="77777777" w:rsidR="00B60E88" w:rsidRDefault="00B60E88" w:rsidP="00B60E88">
            <w:pPr>
              <w:jc w:val="center"/>
              <w:rPr>
                <w:rFonts w:ascii="Arial" w:hAnsi="Arial" w:cs="Arial"/>
                <w:b/>
                <w:bCs/>
                <w:sz w:val="28"/>
                <w:szCs w:val="20"/>
              </w:rPr>
            </w:pPr>
          </w:p>
          <w:p w14:paraId="406472B8" w14:textId="21ABFE49" w:rsidR="00B60E88" w:rsidRDefault="00B60E88" w:rsidP="00B60E88">
            <w:pPr>
              <w:jc w:val="center"/>
              <w:rPr>
                <w:rFonts w:ascii="Arial" w:hAnsi="Arial" w:cs="Arial"/>
                <w:b/>
                <w:bCs/>
                <w:sz w:val="28"/>
                <w:szCs w:val="20"/>
              </w:rPr>
            </w:pPr>
          </w:p>
          <w:p w14:paraId="5E470C3C" w14:textId="66AD5234" w:rsidR="00B60E88" w:rsidRDefault="00B60E88" w:rsidP="00B60E88">
            <w:pPr>
              <w:jc w:val="center"/>
              <w:rPr>
                <w:rFonts w:ascii="Arial" w:hAnsi="Arial" w:cs="Arial"/>
                <w:b/>
                <w:bCs/>
                <w:sz w:val="28"/>
                <w:szCs w:val="20"/>
              </w:rPr>
            </w:pPr>
          </w:p>
          <w:p w14:paraId="22379120" w14:textId="48C7323F" w:rsidR="00B60E88" w:rsidRDefault="00B60E88" w:rsidP="00B60E88">
            <w:pPr>
              <w:jc w:val="center"/>
              <w:rPr>
                <w:rFonts w:ascii="Arial" w:hAnsi="Arial" w:cs="Arial"/>
                <w:b/>
                <w:bCs/>
                <w:sz w:val="28"/>
                <w:szCs w:val="20"/>
              </w:rPr>
            </w:pPr>
          </w:p>
          <w:p w14:paraId="1CDF6884" w14:textId="77777777" w:rsidR="00B60E88" w:rsidRDefault="00B60E88" w:rsidP="00B60E88">
            <w:pPr>
              <w:jc w:val="center"/>
              <w:rPr>
                <w:rFonts w:ascii="Arial" w:hAnsi="Arial" w:cs="Arial"/>
                <w:b/>
                <w:bCs/>
                <w:sz w:val="28"/>
                <w:szCs w:val="20"/>
              </w:rPr>
            </w:pPr>
          </w:p>
          <w:p w14:paraId="0A2A9DC1" w14:textId="72CD1325" w:rsidR="00B60E88" w:rsidRDefault="00B60E88" w:rsidP="00B60E88">
            <w:pPr>
              <w:jc w:val="center"/>
              <w:rPr>
                <w:rFonts w:ascii="Arial" w:hAnsi="Arial" w:cs="Arial"/>
                <w:b/>
                <w:bCs/>
                <w:sz w:val="28"/>
                <w:szCs w:val="20"/>
              </w:rPr>
            </w:pPr>
          </w:p>
        </w:tc>
        <w:tc>
          <w:tcPr>
            <w:tcW w:w="3402" w:type="dxa"/>
            <w:vAlign w:val="center"/>
          </w:tcPr>
          <w:p w14:paraId="1FF2BD7F" w14:textId="77777777" w:rsidR="00B60E88" w:rsidRDefault="00B60E88" w:rsidP="00B60E88">
            <w:pPr>
              <w:jc w:val="center"/>
              <w:rPr>
                <w:rFonts w:ascii="Arial" w:hAnsi="Arial" w:cs="Arial"/>
                <w:b/>
                <w:bCs/>
                <w:sz w:val="28"/>
                <w:szCs w:val="20"/>
              </w:rPr>
            </w:pPr>
          </w:p>
        </w:tc>
        <w:tc>
          <w:tcPr>
            <w:tcW w:w="2977" w:type="dxa"/>
            <w:vAlign w:val="center"/>
          </w:tcPr>
          <w:p w14:paraId="3E5C7672" w14:textId="77777777" w:rsidR="00B60E88" w:rsidRDefault="00B60E88" w:rsidP="00B60E88">
            <w:pPr>
              <w:jc w:val="center"/>
              <w:rPr>
                <w:rFonts w:ascii="Arial" w:hAnsi="Arial" w:cs="Arial"/>
                <w:b/>
                <w:bCs/>
                <w:sz w:val="28"/>
                <w:szCs w:val="20"/>
              </w:rPr>
            </w:pPr>
          </w:p>
        </w:tc>
      </w:tr>
      <w:tr w:rsidR="00B60E88" w14:paraId="75ACB3B6" w14:textId="77777777" w:rsidTr="00B60E88">
        <w:trPr>
          <w:cantSplit/>
          <w:trHeight w:val="1134"/>
        </w:trPr>
        <w:tc>
          <w:tcPr>
            <w:tcW w:w="1446" w:type="dxa"/>
            <w:textDirection w:val="tbRl"/>
            <w:vAlign w:val="center"/>
          </w:tcPr>
          <w:p w14:paraId="16EF6B01" w14:textId="616ABF2B" w:rsidR="00B60E88" w:rsidRDefault="00D72F07" w:rsidP="00D72F07">
            <w:pPr>
              <w:ind w:left="113" w:right="113"/>
              <w:jc w:val="center"/>
              <w:rPr>
                <w:rFonts w:ascii="Arial" w:hAnsi="Arial" w:cs="Arial"/>
                <w:b/>
                <w:bCs/>
                <w:sz w:val="28"/>
                <w:szCs w:val="20"/>
              </w:rPr>
            </w:pPr>
            <w:r>
              <w:rPr>
                <w:rFonts w:ascii="Arial" w:hAnsi="Arial" w:cs="Arial"/>
                <w:b/>
                <w:bCs/>
                <w:sz w:val="28"/>
                <w:szCs w:val="20"/>
              </w:rPr>
              <w:t xml:space="preserve">Expected </w:t>
            </w:r>
            <w:r w:rsidR="00B60E88" w:rsidRPr="00B60E88">
              <w:rPr>
                <w:rFonts w:ascii="Arial" w:hAnsi="Arial" w:cs="Arial"/>
                <w:b/>
                <w:bCs/>
                <w:sz w:val="28"/>
                <w:szCs w:val="20"/>
              </w:rPr>
              <w:t>Impact</w:t>
            </w:r>
          </w:p>
        </w:tc>
        <w:tc>
          <w:tcPr>
            <w:tcW w:w="3260" w:type="dxa"/>
            <w:vAlign w:val="center"/>
          </w:tcPr>
          <w:p w14:paraId="3DB7CB51" w14:textId="77777777" w:rsidR="00B60E88" w:rsidRDefault="00B60E88" w:rsidP="00B60E88">
            <w:pPr>
              <w:jc w:val="center"/>
              <w:rPr>
                <w:rFonts w:ascii="Arial" w:hAnsi="Arial" w:cs="Arial"/>
                <w:b/>
                <w:bCs/>
                <w:sz w:val="28"/>
                <w:szCs w:val="20"/>
              </w:rPr>
            </w:pPr>
          </w:p>
          <w:p w14:paraId="423721C6" w14:textId="77777777" w:rsidR="00B60E88" w:rsidRDefault="00B60E88" w:rsidP="00B60E88">
            <w:pPr>
              <w:jc w:val="center"/>
              <w:rPr>
                <w:rFonts w:ascii="Arial" w:hAnsi="Arial" w:cs="Arial"/>
                <w:b/>
                <w:bCs/>
                <w:sz w:val="28"/>
                <w:szCs w:val="20"/>
              </w:rPr>
            </w:pPr>
          </w:p>
          <w:p w14:paraId="19960A84" w14:textId="41B94A53" w:rsidR="00B60E88" w:rsidRDefault="00B60E88" w:rsidP="00B60E88">
            <w:pPr>
              <w:jc w:val="center"/>
              <w:rPr>
                <w:rFonts w:ascii="Arial" w:hAnsi="Arial" w:cs="Arial"/>
                <w:b/>
                <w:bCs/>
                <w:sz w:val="28"/>
                <w:szCs w:val="20"/>
              </w:rPr>
            </w:pPr>
          </w:p>
          <w:p w14:paraId="7C6518BB" w14:textId="4D72C22E" w:rsidR="00B60E88" w:rsidRDefault="00B60E88" w:rsidP="00B60E88">
            <w:pPr>
              <w:jc w:val="center"/>
              <w:rPr>
                <w:rFonts w:ascii="Arial" w:hAnsi="Arial" w:cs="Arial"/>
                <w:b/>
                <w:bCs/>
                <w:sz w:val="28"/>
                <w:szCs w:val="20"/>
              </w:rPr>
            </w:pPr>
          </w:p>
          <w:p w14:paraId="46904F7A" w14:textId="2945E353" w:rsidR="00B60E88" w:rsidRDefault="00B60E88" w:rsidP="00B60E88">
            <w:pPr>
              <w:jc w:val="center"/>
              <w:rPr>
                <w:rFonts w:ascii="Arial" w:hAnsi="Arial" w:cs="Arial"/>
                <w:b/>
                <w:bCs/>
                <w:sz w:val="28"/>
                <w:szCs w:val="20"/>
              </w:rPr>
            </w:pPr>
          </w:p>
          <w:p w14:paraId="792E9F1F" w14:textId="77777777" w:rsidR="00B60E88" w:rsidRDefault="00B60E88" w:rsidP="00B60E88">
            <w:pPr>
              <w:jc w:val="center"/>
              <w:rPr>
                <w:rFonts w:ascii="Arial" w:hAnsi="Arial" w:cs="Arial"/>
                <w:b/>
                <w:bCs/>
                <w:sz w:val="28"/>
                <w:szCs w:val="20"/>
              </w:rPr>
            </w:pPr>
          </w:p>
          <w:p w14:paraId="79E8B790" w14:textId="581786AA" w:rsidR="00B60E88" w:rsidRDefault="00B60E88" w:rsidP="00B60E88">
            <w:pPr>
              <w:jc w:val="center"/>
              <w:rPr>
                <w:rFonts w:ascii="Arial" w:hAnsi="Arial" w:cs="Arial"/>
                <w:b/>
                <w:bCs/>
                <w:sz w:val="28"/>
                <w:szCs w:val="20"/>
              </w:rPr>
            </w:pPr>
          </w:p>
        </w:tc>
        <w:tc>
          <w:tcPr>
            <w:tcW w:w="3402" w:type="dxa"/>
            <w:vAlign w:val="center"/>
          </w:tcPr>
          <w:p w14:paraId="6FD703F9" w14:textId="77777777" w:rsidR="00B60E88" w:rsidRDefault="00B60E88" w:rsidP="00B60E88">
            <w:pPr>
              <w:jc w:val="center"/>
              <w:rPr>
                <w:rFonts w:ascii="Arial" w:hAnsi="Arial" w:cs="Arial"/>
                <w:b/>
                <w:bCs/>
                <w:sz w:val="28"/>
                <w:szCs w:val="20"/>
              </w:rPr>
            </w:pPr>
          </w:p>
        </w:tc>
        <w:tc>
          <w:tcPr>
            <w:tcW w:w="2977" w:type="dxa"/>
            <w:vAlign w:val="center"/>
          </w:tcPr>
          <w:p w14:paraId="26C0609E" w14:textId="77777777" w:rsidR="00B60E88" w:rsidRDefault="00B60E88" w:rsidP="00B60E88">
            <w:pPr>
              <w:jc w:val="center"/>
              <w:rPr>
                <w:rFonts w:ascii="Arial" w:hAnsi="Arial" w:cs="Arial"/>
                <w:b/>
                <w:bCs/>
                <w:sz w:val="28"/>
                <w:szCs w:val="20"/>
              </w:rPr>
            </w:pPr>
          </w:p>
        </w:tc>
      </w:tr>
      <w:tr w:rsidR="00B60E88" w14:paraId="122AC382" w14:textId="77777777" w:rsidTr="00B60E88">
        <w:trPr>
          <w:cantSplit/>
          <w:trHeight w:val="1134"/>
        </w:trPr>
        <w:tc>
          <w:tcPr>
            <w:tcW w:w="1446" w:type="dxa"/>
            <w:textDirection w:val="tbRl"/>
            <w:vAlign w:val="center"/>
          </w:tcPr>
          <w:p w14:paraId="0D68A7DA" w14:textId="6AA79172" w:rsidR="00B60E88" w:rsidRDefault="00B60E88" w:rsidP="00D72F07">
            <w:pPr>
              <w:ind w:left="113" w:right="113"/>
              <w:jc w:val="center"/>
              <w:rPr>
                <w:rFonts w:ascii="Arial" w:hAnsi="Arial" w:cs="Arial"/>
                <w:b/>
                <w:bCs/>
                <w:sz w:val="28"/>
                <w:szCs w:val="20"/>
              </w:rPr>
            </w:pPr>
            <w:r>
              <w:rPr>
                <w:rFonts w:ascii="Arial" w:hAnsi="Arial" w:cs="Arial"/>
                <w:b/>
                <w:bCs/>
                <w:sz w:val="28"/>
                <w:szCs w:val="20"/>
              </w:rPr>
              <w:t>Evidence of Need</w:t>
            </w:r>
          </w:p>
        </w:tc>
        <w:tc>
          <w:tcPr>
            <w:tcW w:w="3260" w:type="dxa"/>
            <w:vAlign w:val="center"/>
          </w:tcPr>
          <w:p w14:paraId="1CABFBFE" w14:textId="77777777" w:rsidR="00B60E88" w:rsidRDefault="00B60E88" w:rsidP="00B60E88">
            <w:pPr>
              <w:jc w:val="center"/>
              <w:rPr>
                <w:rFonts w:ascii="Arial" w:hAnsi="Arial" w:cs="Arial"/>
                <w:b/>
                <w:bCs/>
                <w:sz w:val="28"/>
                <w:szCs w:val="20"/>
              </w:rPr>
            </w:pPr>
          </w:p>
          <w:p w14:paraId="4AD44885" w14:textId="77777777" w:rsidR="00B60E88" w:rsidRDefault="00B60E88" w:rsidP="00B60E88">
            <w:pPr>
              <w:jc w:val="center"/>
              <w:rPr>
                <w:rFonts w:ascii="Arial" w:hAnsi="Arial" w:cs="Arial"/>
                <w:b/>
                <w:bCs/>
                <w:sz w:val="28"/>
                <w:szCs w:val="20"/>
              </w:rPr>
            </w:pPr>
          </w:p>
          <w:p w14:paraId="03E7D292" w14:textId="77777777" w:rsidR="00B60E88" w:rsidRDefault="00B60E88" w:rsidP="00B60E88">
            <w:pPr>
              <w:jc w:val="center"/>
              <w:rPr>
                <w:rFonts w:ascii="Arial" w:hAnsi="Arial" w:cs="Arial"/>
                <w:b/>
                <w:bCs/>
                <w:sz w:val="28"/>
                <w:szCs w:val="20"/>
              </w:rPr>
            </w:pPr>
          </w:p>
          <w:p w14:paraId="3F34A3E0" w14:textId="77777777" w:rsidR="00B60E88" w:rsidRDefault="00B60E88" w:rsidP="00B60E88">
            <w:pPr>
              <w:jc w:val="center"/>
              <w:rPr>
                <w:rFonts w:ascii="Arial" w:hAnsi="Arial" w:cs="Arial"/>
                <w:b/>
                <w:bCs/>
                <w:sz w:val="28"/>
                <w:szCs w:val="20"/>
              </w:rPr>
            </w:pPr>
          </w:p>
          <w:p w14:paraId="7676A10F" w14:textId="77777777" w:rsidR="00B60E88" w:rsidRDefault="00B60E88" w:rsidP="00B60E88">
            <w:pPr>
              <w:jc w:val="center"/>
              <w:rPr>
                <w:rFonts w:ascii="Arial" w:hAnsi="Arial" w:cs="Arial"/>
                <w:b/>
                <w:bCs/>
                <w:sz w:val="28"/>
                <w:szCs w:val="20"/>
              </w:rPr>
            </w:pPr>
          </w:p>
          <w:p w14:paraId="66C6A9F9" w14:textId="77777777" w:rsidR="00B60E88" w:rsidRDefault="00B60E88" w:rsidP="00B60E88">
            <w:pPr>
              <w:jc w:val="center"/>
              <w:rPr>
                <w:rFonts w:ascii="Arial" w:hAnsi="Arial" w:cs="Arial"/>
                <w:b/>
                <w:bCs/>
                <w:sz w:val="28"/>
                <w:szCs w:val="20"/>
              </w:rPr>
            </w:pPr>
          </w:p>
          <w:p w14:paraId="63BA37DB" w14:textId="77777777" w:rsidR="00B60E88" w:rsidRDefault="00B60E88" w:rsidP="00B60E88">
            <w:pPr>
              <w:jc w:val="center"/>
              <w:rPr>
                <w:rFonts w:ascii="Arial" w:hAnsi="Arial" w:cs="Arial"/>
                <w:b/>
                <w:bCs/>
                <w:sz w:val="28"/>
                <w:szCs w:val="20"/>
              </w:rPr>
            </w:pPr>
          </w:p>
          <w:p w14:paraId="14E511B6" w14:textId="77777777" w:rsidR="00B60E88" w:rsidRDefault="00B60E88" w:rsidP="00B60E88">
            <w:pPr>
              <w:jc w:val="center"/>
              <w:rPr>
                <w:rFonts w:ascii="Arial" w:hAnsi="Arial" w:cs="Arial"/>
                <w:b/>
                <w:bCs/>
                <w:sz w:val="28"/>
                <w:szCs w:val="20"/>
              </w:rPr>
            </w:pPr>
          </w:p>
          <w:p w14:paraId="02FC00C2" w14:textId="79FDB3BB" w:rsidR="00B60E88" w:rsidRDefault="00B60E88" w:rsidP="00B60E88">
            <w:pPr>
              <w:jc w:val="center"/>
              <w:rPr>
                <w:rFonts w:ascii="Arial" w:hAnsi="Arial" w:cs="Arial"/>
                <w:b/>
                <w:bCs/>
                <w:sz w:val="28"/>
                <w:szCs w:val="20"/>
              </w:rPr>
            </w:pPr>
          </w:p>
        </w:tc>
        <w:tc>
          <w:tcPr>
            <w:tcW w:w="3402" w:type="dxa"/>
            <w:vAlign w:val="center"/>
          </w:tcPr>
          <w:p w14:paraId="18B5CC8C" w14:textId="77777777" w:rsidR="00B60E88" w:rsidRDefault="00B60E88" w:rsidP="00B60E88">
            <w:pPr>
              <w:jc w:val="center"/>
              <w:rPr>
                <w:rFonts w:ascii="Arial" w:hAnsi="Arial" w:cs="Arial"/>
                <w:b/>
                <w:bCs/>
                <w:sz w:val="28"/>
                <w:szCs w:val="20"/>
              </w:rPr>
            </w:pPr>
          </w:p>
        </w:tc>
        <w:tc>
          <w:tcPr>
            <w:tcW w:w="2977" w:type="dxa"/>
            <w:vAlign w:val="center"/>
          </w:tcPr>
          <w:p w14:paraId="1174E7F0" w14:textId="77777777" w:rsidR="00B60E88" w:rsidRDefault="00B60E88" w:rsidP="00B60E88">
            <w:pPr>
              <w:jc w:val="center"/>
              <w:rPr>
                <w:rFonts w:ascii="Arial" w:hAnsi="Arial" w:cs="Arial"/>
                <w:b/>
                <w:bCs/>
                <w:sz w:val="28"/>
                <w:szCs w:val="20"/>
              </w:rPr>
            </w:pPr>
          </w:p>
        </w:tc>
      </w:tr>
    </w:tbl>
    <w:p w14:paraId="710AE8AB" w14:textId="77777777" w:rsidR="00B60E88" w:rsidRDefault="00B60E88" w:rsidP="009F1390">
      <w:pPr>
        <w:jc w:val="center"/>
        <w:rPr>
          <w:rFonts w:ascii="Arial" w:hAnsi="Arial" w:cs="Arial"/>
          <w:b/>
          <w:bCs/>
          <w:sz w:val="28"/>
          <w:szCs w:val="20"/>
        </w:rPr>
      </w:pPr>
    </w:p>
    <w:p w14:paraId="1B6BC1E2" w14:textId="77777777" w:rsidR="00B60E88" w:rsidRDefault="00B60E88" w:rsidP="009F1390">
      <w:pPr>
        <w:jc w:val="center"/>
        <w:rPr>
          <w:rFonts w:ascii="Arial" w:hAnsi="Arial" w:cs="Arial"/>
          <w:b/>
          <w:bCs/>
          <w:sz w:val="28"/>
          <w:szCs w:val="20"/>
        </w:rPr>
      </w:pPr>
    </w:p>
    <w:p w14:paraId="55BF4021" w14:textId="77777777" w:rsidR="00B60E88" w:rsidRDefault="00B60E88" w:rsidP="009F1390">
      <w:pPr>
        <w:jc w:val="center"/>
        <w:rPr>
          <w:rFonts w:ascii="Arial" w:hAnsi="Arial" w:cs="Arial"/>
          <w:b/>
          <w:bCs/>
          <w:sz w:val="28"/>
          <w:szCs w:val="20"/>
        </w:rPr>
      </w:pPr>
    </w:p>
    <w:p w14:paraId="59BE7ABB" w14:textId="77777777" w:rsidR="00B60E88" w:rsidRDefault="00B60E88" w:rsidP="009F1390">
      <w:pPr>
        <w:jc w:val="center"/>
        <w:rPr>
          <w:rFonts w:ascii="Arial" w:hAnsi="Arial" w:cs="Arial"/>
          <w:b/>
          <w:bCs/>
          <w:sz w:val="28"/>
          <w:szCs w:val="20"/>
        </w:rPr>
      </w:pPr>
    </w:p>
    <w:p w14:paraId="27C2DED6" w14:textId="77777777" w:rsidR="00B60E88" w:rsidRDefault="00B60E88" w:rsidP="009F1390">
      <w:pPr>
        <w:jc w:val="center"/>
        <w:rPr>
          <w:rFonts w:ascii="Arial" w:hAnsi="Arial" w:cs="Arial"/>
          <w:b/>
          <w:bCs/>
          <w:sz w:val="28"/>
          <w:szCs w:val="20"/>
        </w:rPr>
      </w:pPr>
    </w:p>
    <w:p w14:paraId="56E18EB9" w14:textId="77777777" w:rsidR="009F1390" w:rsidRDefault="009F1390" w:rsidP="009F1390">
      <w:pPr>
        <w:jc w:val="center"/>
        <w:rPr>
          <w:rFonts w:ascii="Arial" w:hAnsi="Arial" w:cs="Arial"/>
          <w:b/>
          <w:bCs/>
          <w:sz w:val="28"/>
          <w:szCs w:val="20"/>
        </w:rPr>
      </w:pPr>
      <w:r>
        <w:rPr>
          <w:rFonts w:ascii="Arial" w:hAnsi="Arial" w:cs="Arial"/>
          <w:b/>
          <w:bCs/>
          <w:sz w:val="28"/>
          <w:szCs w:val="20"/>
        </w:rPr>
        <w:lastRenderedPageBreak/>
        <w:t>Resources</w:t>
      </w:r>
    </w:p>
    <w:p w14:paraId="262D460C" w14:textId="77777777" w:rsidR="009F1390" w:rsidRDefault="009F1390" w:rsidP="009F1390">
      <w:pPr>
        <w:rPr>
          <w:rFonts w:ascii="Arial" w:hAnsi="Arial" w:cs="Arial"/>
          <w:bCs/>
          <w:szCs w:val="20"/>
        </w:rPr>
      </w:pPr>
      <w:r>
        <w:rPr>
          <w:rFonts w:ascii="Arial" w:hAnsi="Arial" w:cs="Arial"/>
          <w:bCs/>
          <w:szCs w:val="20"/>
        </w:rPr>
        <w:t>.</w:t>
      </w:r>
    </w:p>
    <w:p w14:paraId="31E4F0FC" w14:textId="77777777" w:rsidR="009F1390" w:rsidRDefault="009F1390" w:rsidP="009F1390">
      <w:pPr>
        <w:rPr>
          <w:rFonts w:ascii="Arial" w:hAnsi="Arial" w:cs="Arial"/>
          <w:i/>
          <w:szCs w:val="20"/>
        </w:rPr>
      </w:pPr>
    </w:p>
    <w:p w14:paraId="36FDB6FC" w14:textId="77777777" w:rsidR="009F1390" w:rsidRDefault="009F1390" w:rsidP="009F1390">
      <w:pPr>
        <w:rPr>
          <w:rFonts w:ascii="Arial" w:hAnsi="Arial" w:cs="Arial"/>
          <w:i/>
          <w:szCs w:val="20"/>
        </w:rPr>
      </w:pPr>
    </w:p>
    <w:p w14:paraId="3E61A74E" w14:textId="77777777" w:rsidR="009F1390" w:rsidRDefault="009F1390" w:rsidP="009F1390">
      <w:pPr>
        <w:rPr>
          <w:rFonts w:ascii="Arial" w:hAnsi="Arial" w:cs="Arial"/>
          <w:b/>
          <w:i/>
          <w:szCs w:val="20"/>
        </w:rPr>
      </w:pPr>
      <w:r>
        <w:rPr>
          <w:rFonts w:ascii="Arial" w:hAnsi="Arial" w:cs="Arial"/>
          <w:b/>
          <w:i/>
          <w:szCs w:val="20"/>
        </w:rPr>
        <w:t>Support</w:t>
      </w:r>
    </w:p>
    <w:p w14:paraId="435C394C" w14:textId="77777777" w:rsidR="009F1390" w:rsidRDefault="009F1390" w:rsidP="009F1390">
      <w:pPr>
        <w:rPr>
          <w:rFonts w:ascii="Arial" w:hAnsi="Arial" w:cs="Arial"/>
          <w:b/>
          <w:szCs w:val="20"/>
        </w:rPr>
      </w:pPr>
    </w:p>
    <w:tbl>
      <w:tblPr>
        <w:tblW w:w="0" w:type="auto"/>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firstRow="1" w:lastRow="1" w:firstColumn="1" w:lastColumn="1" w:noHBand="0" w:noVBand="0"/>
      </w:tblPr>
      <w:tblGrid>
        <w:gridCol w:w="1824"/>
        <w:gridCol w:w="3573"/>
        <w:gridCol w:w="3461"/>
      </w:tblGrid>
      <w:tr w:rsidR="009F1390" w14:paraId="18AF18BC" w14:textId="77777777" w:rsidTr="009F1390">
        <w:tc>
          <w:tcPr>
            <w:tcW w:w="2027" w:type="dxa"/>
            <w:tcBorders>
              <w:top w:val="thinThickSmallGap" w:sz="12" w:space="0" w:color="auto"/>
              <w:left w:val="thinThickSmallGap" w:sz="12" w:space="0" w:color="auto"/>
              <w:bottom w:val="single" w:sz="4" w:space="0" w:color="auto"/>
              <w:right w:val="single" w:sz="4" w:space="0" w:color="auto"/>
            </w:tcBorders>
            <w:shd w:val="clear" w:color="auto" w:fill="DDDDDD"/>
            <w:hideMark/>
          </w:tcPr>
          <w:p w14:paraId="440EE9E8" w14:textId="77777777" w:rsidR="009F1390" w:rsidRDefault="009F1390">
            <w:pPr>
              <w:rPr>
                <w:rFonts w:ascii="Arial" w:hAnsi="Arial" w:cs="Arial"/>
                <w:b/>
                <w:bCs/>
                <w:szCs w:val="20"/>
              </w:rPr>
            </w:pPr>
            <w:r>
              <w:rPr>
                <w:rFonts w:ascii="Arial" w:hAnsi="Arial" w:cs="Arial"/>
                <w:b/>
                <w:bCs/>
                <w:szCs w:val="20"/>
              </w:rPr>
              <w:t>Name</w:t>
            </w:r>
          </w:p>
        </w:tc>
        <w:tc>
          <w:tcPr>
            <w:tcW w:w="4104" w:type="dxa"/>
            <w:tcBorders>
              <w:top w:val="thinThickSmallGap" w:sz="12" w:space="0" w:color="auto"/>
              <w:left w:val="single" w:sz="4" w:space="0" w:color="auto"/>
              <w:bottom w:val="single" w:sz="4" w:space="0" w:color="auto"/>
              <w:right w:val="single" w:sz="4" w:space="0" w:color="auto"/>
            </w:tcBorders>
            <w:shd w:val="clear" w:color="auto" w:fill="DDDDDD"/>
            <w:hideMark/>
          </w:tcPr>
          <w:p w14:paraId="0B304632" w14:textId="77777777" w:rsidR="009F1390" w:rsidRDefault="009F1390">
            <w:pPr>
              <w:rPr>
                <w:rFonts w:ascii="Arial" w:hAnsi="Arial" w:cs="Arial"/>
                <w:b/>
                <w:bCs/>
                <w:szCs w:val="20"/>
              </w:rPr>
            </w:pPr>
            <w:r>
              <w:rPr>
                <w:rFonts w:ascii="Arial" w:hAnsi="Arial" w:cs="Arial"/>
                <w:b/>
                <w:bCs/>
                <w:szCs w:val="20"/>
              </w:rPr>
              <w:t>Current role</w:t>
            </w:r>
          </w:p>
        </w:tc>
        <w:tc>
          <w:tcPr>
            <w:tcW w:w="3769" w:type="dxa"/>
            <w:tcBorders>
              <w:top w:val="thinThickSmallGap" w:sz="12" w:space="0" w:color="auto"/>
              <w:left w:val="single" w:sz="4" w:space="0" w:color="auto"/>
              <w:bottom w:val="single" w:sz="4" w:space="0" w:color="auto"/>
              <w:right w:val="thickThinSmallGap" w:sz="12" w:space="0" w:color="auto"/>
            </w:tcBorders>
            <w:shd w:val="clear" w:color="auto" w:fill="DDDDDD"/>
            <w:hideMark/>
          </w:tcPr>
          <w:p w14:paraId="5601A8A1" w14:textId="77777777" w:rsidR="009F1390" w:rsidRDefault="009F1390">
            <w:pPr>
              <w:rPr>
                <w:rFonts w:ascii="Arial" w:hAnsi="Arial" w:cs="Arial"/>
                <w:b/>
                <w:bCs/>
                <w:szCs w:val="20"/>
              </w:rPr>
            </w:pPr>
            <w:r>
              <w:rPr>
                <w:rFonts w:ascii="Arial" w:hAnsi="Arial" w:cs="Arial"/>
                <w:b/>
                <w:bCs/>
                <w:szCs w:val="20"/>
              </w:rPr>
              <w:t>Support Offered</w:t>
            </w:r>
          </w:p>
        </w:tc>
      </w:tr>
      <w:tr w:rsidR="009F1390" w14:paraId="2B52424E" w14:textId="77777777" w:rsidTr="009F1390">
        <w:tc>
          <w:tcPr>
            <w:tcW w:w="2027" w:type="dxa"/>
            <w:tcBorders>
              <w:top w:val="single" w:sz="4" w:space="0" w:color="auto"/>
              <w:left w:val="thinThickSmallGap" w:sz="12" w:space="0" w:color="auto"/>
              <w:bottom w:val="single" w:sz="4" w:space="0" w:color="auto"/>
              <w:right w:val="single" w:sz="4" w:space="0" w:color="auto"/>
            </w:tcBorders>
          </w:tcPr>
          <w:p w14:paraId="10549B86" w14:textId="77777777" w:rsidR="009F1390" w:rsidRDefault="009F1390">
            <w:pPr>
              <w:rPr>
                <w:rFonts w:ascii="Arial" w:hAnsi="Arial" w:cs="Arial"/>
                <w:bCs/>
                <w:szCs w:val="20"/>
              </w:rPr>
            </w:pPr>
          </w:p>
          <w:p w14:paraId="18DF1223" w14:textId="77777777" w:rsidR="008044C0" w:rsidRDefault="008044C0">
            <w:pPr>
              <w:rPr>
                <w:rFonts w:ascii="Arial" w:hAnsi="Arial" w:cs="Arial"/>
                <w:bCs/>
                <w:szCs w:val="20"/>
              </w:rPr>
            </w:pPr>
          </w:p>
          <w:p w14:paraId="40C793DE" w14:textId="77777777" w:rsidR="008044C0" w:rsidRDefault="008044C0">
            <w:pPr>
              <w:rPr>
                <w:rFonts w:ascii="Arial" w:hAnsi="Arial" w:cs="Arial"/>
                <w:bCs/>
                <w:szCs w:val="20"/>
              </w:rPr>
            </w:pPr>
          </w:p>
        </w:tc>
        <w:tc>
          <w:tcPr>
            <w:tcW w:w="4104" w:type="dxa"/>
            <w:tcBorders>
              <w:top w:val="single" w:sz="4" w:space="0" w:color="auto"/>
              <w:left w:val="single" w:sz="4" w:space="0" w:color="auto"/>
              <w:bottom w:val="single" w:sz="4" w:space="0" w:color="auto"/>
              <w:right w:val="single" w:sz="4" w:space="0" w:color="auto"/>
            </w:tcBorders>
          </w:tcPr>
          <w:p w14:paraId="43808C9B" w14:textId="77777777" w:rsidR="009F1390" w:rsidRDefault="009F1390">
            <w:pPr>
              <w:rPr>
                <w:rFonts w:ascii="Arial" w:hAnsi="Arial" w:cs="Arial"/>
                <w:bCs/>
                <w:szCs w:val="20"/>
              </w:rPr>
            </w:pPr>
          </w:p>
        </w:tc>
        <w:tc>
          <w:tcPr>
            <w:tcW w:w="3769" w:type="dxa"/>
            <w:tcBorders>
              <w:top w:val="single" w:sz="4" w:space="0" w:color="auto"/>
              <w:left w:val="single" w:sz="4" w:space="0" w:color="auto"/>
              <w:bottom w:val="single" w:sz="4" w:space="0" w:color="auto"/>
              <w:right w:val="thickThinSmallGap" w:sz="12" w:space="0" w:color="auto"/>
            </w:tcBorders>
          </w:tcPr>
          <w:p w14:paraId="359EF1CC" w14:textId="77777777" w:rsidR="009F1390" w:rsidRDefault="009F1390">
            <w:pPr>
              <w:rPr>
                <w:rFonts w:ascii="Arial" w:hAnsi="Arial" w:cs="Arial"/>
                <w:bCs/>
                <w:szCs w:val="20"/>
              </w:rPr>
            </w:pPr>
          </w:p>
          <w:p w14:paraId="2DAEF0A2" w14:textId="77777777" w:rsidR="009F1390" w:rsidRDefault="009F1390">
            <w:pPr>
              <w:rPr>
                <w:rFonts w:ascii="Arial" w:hAnsi="Arial" w:cs="Arial"/>
                <w:bCs/>
                <w:szCs w:val="20"/>
              </w:rPr>
            </w:pPr>
            <w:r>
              <w:rPr>
                <w:rFonts w:ascii="Arial" w:hAnsi="Arial" w:cs="Arial"/>
                <w:bCs/>
                <w:szCs w:val="20"/>
              </w:rPr>
              <w:t xml:space="preserve">Fundraising lead </w:t>
            </w:r>
          </w:p>
        </w:tc>
      </w:tr>
      <w:tr w:rsidR="009F1390" w14:paraId="3455B9B1" w14:textId="77777777" w:rsidTr="009F1390">
        <w:tc>
          <w:tcPr>
            <w:tcW w:w="2027" w:type="dxa"/>
            <w:tcBorders>
              <w:top w:val="single" w:sz="4" w:space="0" w:color="auto"/>
              <w:left w:val="thinThickSmallGap" w:sz="12" w:space="0" w:color="auto"/>
              <w:bottom w:val="single" w:sz="4" w:space="0" w:color="auto"/>
              <w:right w:val="single" w:sz="4" w:space="0" w:color="auto"/>
            </w:tcBorders>
          </w:tcPr>
          <w:p w14:paraId="0DC680CE" w14:textId="77777777" w:rsidR="009F1390" w:rsidRDefault="009F1390">
            <w:pPr>
              <w:rPr>
                <w:rFonts w:ascii="Arial" w:hAnsi="Arial" w:cs="Arial"/>
                <w:bCs/>
                <w:szCs w:val="20"/>
              </w:rPr>
            </w:pPr>
          </w:p>
          <w:p w14:paraId="134829D8" w14:textId="77777777" w:rsidR="008044C0" w:rsidRDefault="008044C0">
            <w:pPr>
              <w:rPr>
                <w:rFonts w:ascii="Arial" w:hAnsi="Arial" w:cs="Arial"/>
                <w:bCs/>
                <w:szCs w:val="20"/>
              </w:rPr>
            </w:pPr>
          </w:p>
          <w:p w14:paraId="5279F020" w14:textId="77777777" w:rsidR="008044C0" w:rsidRDefault="008044C0">
            <w:pPr>
              <w:rPr>
                <w:rFonts w:ascii="Arial" w:hAnsi="Arial" w:cs="Arial"/>
                <w:bCs/>
                <w:szCs w:val="20"/>
              </w:rPr>
            </w:pPr>
          </w:p>
        </w:tc>
        <w:tc>
          <w:tcPr>
            <w:tcW w:w="4104" w:type="dxa"/>
            <w:tcBorders>
              <w:top w:val="single" w:sz="4" w:space="0" w:color="auto"/>
              <w:left w:val="single" w:sz="4" w:space="0" w:color="auto"/>
              <w:bottom w:val="single" w:sz="4" w:space="0" w:color="auto"/>
              <w:right w:val="single" w:sz="4" w:space="0" w:color="auto"/>
            </w:tcBorders>
          </w:tcPr>
          <w:p w14:paraId="2AFDDF5B" w14:textId="77777777" w:rsidR="009F1390" w:rsidRDefault="009F1390">
            <w:pPr>
              <w:rPr>
                <w:rFonts w:ascii="Arial" w:hAnsi="Arial" w:cs="Arial"/>
                <w:bCs/>
                <w:szCs w:val="20"/>
              </w:rPr>
            </w:pPr>
          </w:p>
        </w:tc>
        <w:tc>
          <w:tcPr>
            <w:tcW w:w="3769" w:type="dxa"/>
            <w:tcBorders>
              <w:top w:val="single" w:sz="4" w:space="0" w:color="auto"/>
              <w:left w:val="single" w:sz="4" w:space="0" w:color="auto"/>
              <w:bottom w:val="single" w:sz="4" w:space="0" w:color="auto"/>
              <w:right w:val="thickThinSmallGap" w:sz="12" w:space="0" w:color="auto"/>
            </w:tcBorders>
          </w:tcPr>
          <w:p w14:paraId="686E76D4" w14:textId="77777777" w:rsidR="009F1390" w:rsidRDefault="009F1390">
            <w:pPr>
              <w:rPr>
                <w:rFonts w:ascii="Arial" w:hAnsi="Arial" w:cs="Arial"/>
                <w:bCs/>
                <w:szCs w:val="20"/>
              </w:rPr>
            </w:pPr>
          </w:p>
          <w:p w14:paraId="70D19BDF" w14:textId="77777777" w:rsidR="009F1390" w:rsidRDefault="009F1390">
            <w:pPr>
              <w:rPr>
                <w:rFonts w:ascii="Arial" w:hAnsi="Arial" w:cs="Arial"/>
                <w:bCs/>
                <w:szCs w:val="20"/>
              </w:rPr>
            </w:pPr>
            <w:r>
              <w:rPr>
                <w:rFonts w:ascii="Arial" w:hAnsi="Arial" w:cs="Arial"/>
                <w:bCs/>
                <w:szCs w:val="20"/>
              </w:rPr>
              <w:t xml:space="preserve">2 IC Fundraising </w:t>
            </w:r>
          </w:p>
        </w:tc>
      </w:tr>
      <w:tr w:rsidR="009F1390" w14:paraId="530FE994" w14:textId="77777777" w:rsidTr="009F1390">
        <w:tc>
          <w:tcPr>
            <w:tcW w:w="2027" w:type="dxa"/>
            <w:tcBorders>
              <w:top w:val="single" w:sz="4" w:space="0" w:color="auto"/>
              <w:left w:val="thinThickSmallGap" w:sz="12" w:space="0" w:color="auto"/>
              <w:bottom w:val="single" w:sz="4" w:space="0" w:color="auto"/>
              <w:right w:val="single" w:sz="4" w:space="0" w:color="auto"/>
            </w:tcBorders>
          </w:tcPr>
          <w:p w14:paraId="57C1828E" w14:textId="77777777" w:rsidR="009F1390" w:rsidRDefault="009F1390">
            <w:pPr>
              <w:rPr>
                <w:rFonts w:ascii="Arial" w:hAnsi="Arial" w:cs="Arial"/>
                <w:bCs/>
                <w:szCs w:val="20"/>
              </w:rPr>
            </w:pPr>
          </w:p>
        </w:tc>
        <w:tc>
          <w:tcPr>
            <w:tcW w:w="4104" w:type="dxa"/>
            <w:tcBorders>
              <w:top w:val="single" w:sz="4" w:space="0" w:color="auto"/>
              <w:left w:val="single" w:sz="4" w:space="0" w:color="auto"/>
              <w:bottom w:val="single" w:sz="4" w:space="0" w:color="auto"/>
              <w:right w:val="single" w:sz="4" w:space="0" w:color="auto"/>
            </w:tcBorders>
          </w:tcPr>
          <w:p w14:paraId="35BA77D3" w14:textId="77777777" w:rsidR="009F1390" w:rsidRDefault="009F1390">
            <w:pPr>
              <w:rPr>
                <w:rFonts w:ascii="Arial" w:hAnsi="Arial" w:cs="Arial"/>
                <w:bCs/>
                <w:szCs w:val="20"/>
              </w:rPr>
            </w:pPr>
          </w:p>
        </w:tc>
        <w:tc>
          <w:tcPr>
            <w:tcW w:w="3769" w:type="dxa"/>
            <w:tcBorders>
              <w:top w:val="single" w:sz="4" w:space="0" w:color="auto"/>
              <w:left w:val="single" w:sz="4" w:space="0" w:color="auto"/>
              <w:bottom w:val="single" w:sz="4" w:space="0" w:color="auto"/>
              <w:right w:val="thickThinSmallGap" w:sz="12" w:space="0" w:color="auto"/>
            </w:tcBorders>
          </w:tcPr>
          <w:p w14:paraId="4D93A541" w14:textId="77777777" w:rsidR="009F1390" w:rsidRDefault="009F1390">
            <w:pPr>
              <w:rPr>
                <w:rFonts w:ascii="Arial" w:hAnsi="Arial" w:cs="Arial"/>
                <w:bCs/>
                <w:szCs w:val="20"/>
              </w:rPr>
            </w:pPr>
          </w:p>
          <w:p w14:paraId="34379305" w14:textId="41ED3B45" w:rsidR="009F1390" w:rsidRDefault="009F1390" w:rsidP="00F50A84">
            <w:pPr>
              <w:rPr>
                <w:rFonts w:ascii="Arial" w:hAnsi="Arial" w:cs="Arial"/>
                <w:bCs/>
                <w:szCs w:val="20"/>
              </w:rPr>
            </w:pPr>
            <w:r>
              <w:rPr>
                <w:rFonts w:ascii="Arial" w:hAnsi="Arial" w:cs="Arial"/>
                <w:bCs/>
                <w:szCs w:val="20"/>
              </w:rPr>
              <w:t>Support and engagement, link between students</w:t>
            </w:r>
            <w:r w:rsidR="00F50A84">
              <w:rPr>
                <w:rFonts w:ascii="Arial" w:hAnsi="Arial" w:cs="Arial"/>
                <w:bCs/>
                <w:szCs w:val="20"/>
              </w:rPr>
              <w:t>,</w:t>
            </w:r>
            <w:r>
              <w:rPr>
                <w:rFonts w:ascii="Arial" w:hAnsi="Arial" w:cs="Arial"/>
                <w:bCs/>
                <w:szCs w:val="20"/>
              </w:rPr>
              <w:t xml:space="preserve"> research, communications.</w:t>
            </w:r>
          </w:p>
        </w:tc>
      </w:tr>
      <w:tr w:rsidR="009F1390" w14:paraId="6E4C8B6D" w14:textId="77777777" w:rsidTr="009F1390">
        <w:tc>
          <w:tcPr>
            <w:tcW w:w="2027" w:type="dxa"/>
            <w:tcBorders>
              <w:top w:val="single" w:sz="4" w:space="0" w:color="auto"/>
              <w:left w:val="thinThickSmallGap" w:sz="12" w:space="0" w:color="auto"/>
              <w:bottom w:val="single" w:sz="4" w:space="0" w:color="auto"/>
              <w:right w:val="single" w:sz="4" w:space="0" w:color="auto"/>
            </w:tcBorders>
          </w:tcPr>
          <w:p w14:paraId="2480A68A" w14:textId="77777777" w:rsidR="009F1390" w:rsidRDefault="009F1390">
            <w:pPr>
              <w:rPr>
                <w:rFonts w:ascii="Arial" w:hAnsi="Arial" w:cs="Arial"/>
                <w:bCs/>
                <w:szCs w:val="20"/>
              </w:rPr>
            </w:pPr>
          </w:p>
          <w:p w14:paraId="7681B274" w14:textId="77777777" w:rsidR="008044C0" w:rsidRDefault="008044C0">
            <w:pPr>
              <w:rPr>
                <w:rFonts w:ascii="Arial" w:hAnsi="Arial" w:cs="Arial"/>
                <w:bCs/>
                <w:szCs w:val="20"/>
              </w:rPr>
            </w:pPr>
          </w:p>
          <w:p w14:paraId="68A8006D" w14:textId="77777777" w:rsidR="008044C0" w:rsidRDefault="008044C0">
            <w:pPr>
              <w:rPr>
                <w:rFonts w:ascii="Arial" w:hAnsi="Arial" w:cs="Arial"/>
                <w:bCs/>
                <w:szCs w:val="20"/>
              </w:rPr>
            </w:pPr>
          </w:p>
          <w:p w14:paraId="10255235" w14:textId="77777777" w:rsidR="008044C0" w:rsidRDefault="008044C0">
            <w:pPr>
              <w:rPr>
                <w:rFonts w:ascii="Arial" w:hAnsi="Arial" w:cs="Arial"/>
                <w:bCs/>
                <w:szCs w:val="20"/>
              </w:rPr>
            </w:pPr>
          </w:p>
        </w:tc>
        <w:tc>
          <w:tcPr>
            <w:tcW w:w="4104" w:type="dxa"/>
            <w:tcBorders>
              <w:top w:val="single" w:sz="4" w:space="0" w:color="auto"/>
              <w:left w:val="single" w:sz="4" w:space="0" w:color="auto"/>
              <w:bottom w:val="single" w:sz="4" w:space="0" w:color="auto"/>
              <w:right w:val="single" w:sz="4" w:space="0" w:color="auto"/>
            </w:tcBorders>
          </w:tcPr>
          <w:p w14:paraId="02CF715B" w14:textId="77777777" w:rsidR="009F1390" w:rsidRDefault="009F1390">
            <w:pPr>
              <w:rPr>
                <w:rFonts w:ascii="Arial" w:hAnsi="Arial" w:cs="Arial"/>
                <w:bCs/>
                <w:szCs w:val="20"/>
              </w:rPr>
            </w:pPr>
          </w:p>
        </w:tc>
        <w:tc>
          <w:tcPr>
            <w:tcW w:w="3769" w:type="dxa"/>
            <w:tcBorders>
              <w:top w:val="single" w:sz="4" w:space="0" w:color="auto"/>
              <w:left w:val="single" w:sz="4" w:space="0" w:color="auto"/>
              <w:bottom w:val="single" w:sz="4" w:space="0" w:color="auto"/>
              <w:right w:val="thickThinSmallGap" w:sz="12" w:space="0" w:color="auto"/>
            </w:tcBorders>
          </w:tcPr>
          <w:p w14:paraId="6B3C6914" w14:textId="77777777" w:rsidR="009F1390" w:rsidRDefault="009F1390">
            <w:pPr>
              <w:rPr>
                <w:rFonts w:ascii="Arial" w:hAnsi="Arial" w:cs="Arial"/>
                <w:bCs/>
                <w:szCs w:val="20"/>
              </w:rPr>
            </w:pPr>
          </w:p>
          <w:p w14:paraId="079806E1" w14:textId="77777777" w:rsidR="009F1390" w:rsidRDefault="009F1390" w:rsidP="00F50A84">
            <w:pPr>
              <w:rPr>
                <w:rFonts w:ascii="Arial" w:hAnsi="Arial" w:cs="Arial"/>
                <w:bCs/>
                <w:szCs w:val="20"/>
              </w:rPr>
            </w:pPr>
            <w:r>
              <w:rPr>
                <w:rFonts w:ascii="Arial" w:hAnsi="Arial" w:cs="Arial"/>
                <w:bCs/>
                <w:szCs w:val="20"/>
              </w:rPr>
              <w:t xml:space="preserve">Link with </w:t>
            </w:r>
            <w:r w:rsidR="00F50A84">
              <w:rPr>
                <w:rFonts w:ascii="Arial" w:hAnsi="Arial" w:cs="Arial"/>
                <w:bCs/>
                <w:szCs w:val="20"/>
              </w:rPr>
              <w:t xml:space="preserve">alumni </w:t>
            </w:r>
            <w:r>
              <w:rPr>
                <w:rFonts w:ascii="Arial" w:hAnsi="Arial" w:cs="Arial"/>
                <w:bCs/>
                <w:szCs w:val="20"/>
              </w:rPr>
              <w:t>and advice/guidance.</w:t>
            </w:r>
          </w:p>
        </w:tc>
      </w:tr>
      <w:tr w:rsidR="009F1390" w14:paraId="517355D2" w14:textId="77777777" w:rsidTr="009F1390">
        <w:tc>
          <w:tcPr>
            <w:tcW w:w="2027" w:type="dxa"/>
            <w:tcBorders>
              <w:top w:val="single" w:sz="4" w:space="0" w:color="auto"/>
              <w:left w:val="thinThickSmallGap" w:sz="12" w:space="0" w:color="auto"/>
              <w:bottom w:val="single" w:sz="4" w:space="0" w:color="auto"/>
              <w:right w:val="single" w:sz="4" w:space="0" w:color="auto"/>
            </w:tcBorders>
          </w:tcPr>
          <w:p w14:paraId="098DBC74" w14:textId="77777777" w:rsidR="009F1390" w:rsidRDefault="009F1390">
            <w:pPr>
              <w:rPr>
                <w:rFonts w:ascii="Arial" w:hAnsi="Arial" w:cs="Arial"/>
                <w:bCs/>
                <w:szCs w:val="20"/>
              </w:rPr>
            </w:pPr>
          </w:p>
          <w:p w14:paraId="1D835854" w14:textId="77777777" w:rsidR="008044C0" w:rsidRDefault="008044C0">
            <w:pPr>
              <w:rPr>
                <w:rFonts w:ascii="Arial" w:hAnsi="Arial" w:cs="Arial"/>
                <w:bCs/>
                <w:szCs w:val="20"/>
              </w:rPr>
            </w:pPr>
          </w:p>
          <w:p w14:paraId="52E04C1B" w14:textId="77777777" w:rsidR="008044C0" w:rsidRDefault="008044C0">
            <w:pPr>
              <w:rPr>
                <w:rFonts w:ascii="Arial" w:hAnsi="Arial" w:cs="Arial"/>
                <w:bCs/>
                <w:szCs w:val="20"/>
              </w:rPr>
            </w:pPr>
          </w:p>
          <w:p w14:paraId="01D48D7E" w14:textId="77777777" w:rsidR="008044C0" w:rsidRDefault="008044C0">
            <w:pPr>
              <w:rPr>
                <w:rFonts w:ascii="Arial" w:hAnsi="Arial" w:cs="Arial"/>
                <w:bCs/>
                <w:szCs w:val="20"/>
              </w:rPr>
            </w:pPr>
          </w:p>
        </w:tc>
        <w:tc>
          <w:tcPr>
            <w:tcW w:w="4104" w:type="dxa"/>
            <w:tcBorders>
              <w:top w:val="single" w:sz="4" w:space="0" w:color="auto"/>
              <w:left w:val="single" w:sz="4" w:space="0" w:color="auto"/>
              <w:bottom w:val="single" w:sz="4" w:space="0" w:color="auto"/>
              <w:right w:val="single" w:sz="4" w:space="0" w:color="auto"/>
            </w:tcBorders>
          </w:tcPr>
          <w:p w14:paraId="5244BA8B" w14:textId="77777777" w:rsidR="009F1390" w:rsidRDefault="009F1390">
            <w:pPr>
              <w:rPr>
                <w:rFonts w:ascii="Arial" w:hAnsi="Arial" w:cs="Arial"/>
                <w:bCs/>
                <w:szCs w:val="20"/>
              </w:rPr>
            </w:pPr>
          </w:p>
        </w:tc>
        <w:tc>
          <w:tcPr>
            <w:tcW w:w="3769" w:type="dxa"/>
            <w:tcBorders>
              <w:top w:val="single" w:sz="4" w:space="0" w:color="auto"/>
              <w:left w:val="single" w:sz="4" w:space="0" w:color="auto"/>
              <w:bottom w:val="single" w:sz="4" w:space="0" w:color="auto"/>
              <w:right w:val="thickThinSmallGap" w:sz="12" w:space="0" w:color="auto"/>
            </w:tcBorders>
          </w:tcPr>
          <w:p w14:paraId="31B540F0" w14:textId="77777777" w:rsidR="009F1390" w:rsidRDefault="009F1390">
            <w:pPr>
              <w:rPr>
                <w:rFonts w:ascii="Arial" w:hAnsi="Arial" w:cs="Arial"/>
                <w:bCs/>
                <w:szCs w:val="20"/>
              </w:rPr>
            </w:pPr>
          </w:p>
          <w:p w14:paraId="11890AE3" w14:textId="77777777" w:rsidR="009F1390" w:rsidRDefault="009F1390">
            <w:pPr>
              <w:rPr>
                <w:rFonts w:ascii="Arial" w:hAnsi="Arial" w:cs="Arial"/>
                <w:bCs/>
                <w:szCs w:val="20"/>
              </w:rPr>
            </w:pPr>
            <w:r>
              <w:rPr>
                <w:rFonts w:ascii="Arial" w:hAnsi="Arial" w:cs="Arial"/>
                <w:bCs/>
                <w:szCs w:val="20"/>
              </w:rPr>
              <w:t>Administration, database support, communications.</w:t>
            </w:r>
          </w:p>
        </w:tc>
      </w:tr>
      <w:tr w:rsidR="009F1390" w14:paraId="4008D544" w14:textId="77777777" w:rsidTr="009F1390">
        <w:tc>
          <w:tcPr>
            <w:tcW w:w="2027" w:type="dxa"/>
            <w:tcBorders>
              <w:top w:val="single" w:sz="4" w:space="0" w:color="auto"/>
              <w:left w:val="thinThickSmallGap" w:sz="12" w:space="0" w:color="auto"/>
              <w:bottom w:val="single" w:sz="4" w:space="0" w:color="auto"/>
              <w:right w:val="single" w:sz="4" w:space="0" w:color="auto"/>
            </w:tcBorders>
          </w:tcPr>
          <w:p w14:paraId="50B02B56" w14:textId="77777777" w:rsidR="009F1390" w:rsidRDefault="009F1390">
            <w:pPr>
              <w:rPr>
                <w:rFonts w:ascii="Arial" w:hAnsi="Arial" w:cs="Arial"/>
                <w:bCs/>
                <w:i/>
                <w:szCs w:val="20"/>
              </w:rPr>
            </w:pPr>
          </w:p>
        </w:tc>
        <w:tc>
          <w:tcPr>
            <w:tcW w:w="4104" w:type="dxa"/>
            <w:tcBorders>
              <w:top w:val="single" w:sz="4" w:space="0" w:color="auto"/>
              <w:left w:val="single" w:sz="4" w:space="0" w:color="auto"/>
              <w:bottom w:val="single" w:sz="4" w:space="0" w:color="auto"/>
              <w:right w:val="single" w:sz="4" w:space="0" w:color="auto"/>
            </w:tcBorders>
          </w:tcPr>
          <w:p w14:paraId="117B581D" w14:textId="77777777" w:rsidR="009F1390" w:rsidRDefault="009F1390">
            <w:pPr>
              <w:rPr>
                <w:rFonts w:ascii="Arial" w:hAnsi="Arial" w:cs="Arial"/>
                <w:bCs/>
                <w:szCs w:val="20"/>
              </w:rPr>
            </w:pPr>
          </w:p>
        </w:tc>
        <w:tc>
          <w:tcPr>
            <w:tcW w:w="3769" w:type="dxa"/>
            <w:tcBorders>
              <w:top w:val="single" w:sz="4" w:space="0" w:color="auto"/>
              <w:left w:val="single" w:sz="4" w:space="0" w:color="auto"/>
              <w:bottom w:val="single" w:sz="4" w:space="0" w:color="auto"/>
              <w:right w:val="thickThinSmallGap" w:sz="12" w:space="0" w:color="auto"/>
            </w:tcBorders>
          </w:tcPr>
          <w:p w14:paraId="43F00A28" w14:textId="77777777" w:rsidR="009F1390" w:rsidRDefault="009F1390">
            <w:pPr>
              <w:rPr>
                <w:rFonts w:ascii="Arial" w:hAnsi="Arial" w:cs="Arial"/>
                <w:bCs/>
                <w:i/>
                <w:szCs w:val="20"/>
              </w:rPr>
            </w:pPr>
          </w:p>
          <w:p w14:paraId="6AC26E28" w14:textId="43015A45" w:rsidR="009F1390" w:rsidRDefault="009F1390">
            <w:pPr>
              <w:rPr>
                <w:rFonts w:ascii="Arial" w:hAnsi="Arial" w:cs="Arial"/>
                <w:bCs/>
                <w:szCs w:val="20"/>
              </w:rPr>
            </w:pPr>
            <w:r>
              <w:rPr>
                <w:rFonts w:ascii="Arial" w:hAnsi="Arial" w:cs="Arial"/>
                <w:bCs/>
                <w:szCs w:val="20"/>
              </w:rPr>
              <w:t xml:space="preserve">Potential partner, business link support for revenue streams. </w:t>
            </w:r>
          </w:p>
        </w:tc>
      </w:tr>
      <w:tr w:rsidR="009F1390" w14:paraId="0562D25A" w14:textId="77777777" w:rsidTr="009F1390">
        <w:tc>
          <w:tcPr>
            <w:tcW w:w="2027" w:type="dxa"/>
            <w:tcBorders>
              <w:top w:val="single" w:sz="4" w:space="0" w:color="auto"/>
              <w:left w:val="thinThickSmallGap" w:sz="12" w:space="0" w:color="auto"/>
              <w:bottom w:val="single" w:sz="4" w:space="0" w:color="auto"/>
              <w:right w:val="single" w:sz="4" w:space="0" w:color="auto"/>
            </w:tcBorders>
          </w:tcPr>
          <w:p w14:paraId="2DEA5849" w14:textId="77777777" w:rsidR="009F1390" w:rsidRDefault="009F1390">
            <w:pPr>
              <w:rPr>
                <w:rFonts w:ascii="Arial" w:hAnsi="Arial" w:cs="Arial"/>
                <w:bCs/>
                <w:szCs w:val="20"/>
              </w:rPr>
            </w:pPr>
          </w:p>
        </w:tc>
        <w:tc>
          <w:tcPr>
            <w:tcW w:w="4104" w:type="dxa"/>
            <w:tcBorders>
              <w:top w:val="single" w:sz="4" w:space="0" w:color="auto"/>
              <w:left w:val="single" w:sz="4" w:space="0" w:color="auto"/>
              <w:bottom w:val="single" w:sz="4" w:space="0" w:color="auto"/>
              <w:right w:val="single" w:sz="4" w:space="0" w:color="auto"/>
            </w:tcBorders>
          </w:tcPr>
          <w:p w14:paraId="1249C668" w14:textId="77777777" w:rsidR="009F1390" w:rsidRDefault="009F1390">
            <w:pPr>
              <w:rPr>
                <w:rFonts w:ascii="Arial" w:hAnsi="Arial" w:cs="Arial"/>
                <w:bCs/>
                <w:szCs w:val="20"/>
              </w:rPr>
            </w:pPr>
          </w:p>
        </w:tc>
        <w:tc>
          <w:tcPr>
            <w:tcW w:w="3769" w:type="dxa"/>
            <w:tcBorders>
              <w:top w:val="single" w:sz="4" w:space="0" w:color="auto"/>
              <w:left w:val="single" w:sz="4" w:space="0" w:color="auto"/>
              <w:bottom w:val="single" w:sz="4" w:space="0" w:color="auto"/>
              <w:right w:val="thickThinSmallGap" w:sz="12" w:space="0" w:color="auto"/>
            </w:tcBorders>
          </w:tcPr>
          <w:p w14:paraId="334D4E1C" w14:textId="77777777" w:rsidR="009F1390" w:rsidRDefault="009F1390">
            <w:pPr>
              <w:rPr>
                <w:rFonts w:ascii="Arial" w:hAnsi="Arial" w:cs="Arial"/>
                <w:bCs/>
                <w:szCs w:val="20"/>
              </w:rPr>
            </w:pPr>
          </w:p>
          <w:p w14:paraId="37BA6934" w14:textId="77777777" w:rsidR="009F1390" w:rsidRDefault="009F1390">
            <w:pPr>
              <w:rPr>
                <w:rFonts w:ascii="Arial" w:hAnsi="Arial" w:cs="Arial"/>
                <w:bCs/>
                <w:szCs w:val="20"/>
              </w:rPr>
            </w:pPr>
            <w:r>
              <w:rPr>
                <w:rFonts w:ascii="Arial" w:hAnsi="Arial" w:cs="Arial"/>
                <w:bCs/>
                <w:szCs w:val="20"/>
              </w:rPr>
              <w:t>SLT direction, guidance and support</w:t>
            </w:r>
          </w:p>
        </w:tc>
      </w:tr>
      <w:tr w:rsidR="009F1390" w14:paraId="12D9FD46" w14:textId="77777777" w:rsidTr="009F1390">
        <w:tc>
          <w:tcPr>
            <w:tcW w:w="2027" w:type="dxa"/>
            <w:tcBorders>
              <w:top w:val="single" w:sz="4" w:space="0" w:color="auto"/>
              <w:left w:val="thinThickSmallGap" w:sz="12" w:space="0" w:color="auto"/>
              <w:bottom w:val="single" w:sz="4" w:space="0" w:color="auto"/>
              <w:right w:val="single" w:sz="4" w:space="0" w:color="auto"/>
            </w:tcBorders>
          </w:tcPr>
          <w:p w14:paraId="3B2C6DBC" w14:textId="77777777" w:rsidR="009F1390" w:rsidRDefault="009F1390">
            <w:pPr>
              <w:rPr>
                <w:rFonts w:ascii="Arial" w:hAnsi="Arial" w:cs="Arial"/>
                <w:bCs/>
                <w:szCs w:val="20"/>
              </w:rPr>
            </w:pPr>
          </w:p>
        </w:tc>
        <w:tc>
          <w:tcPr>
            <w:tcW w:w="4104" w:type="dxa"/>
            <w:tcBorders>
              <w:top w:val="single" w:sz="4" w:space="0" w:color="auto"/>
              <w:left w:val="single" w:sz="4" w:space="0" w:color="auto"/>
              <w:bottom w:val="single" w:sz="4" w:space="0" w:color="auto"/>
              <w:right w:val="single" w:sz="4" w:space="0" w:color="auto"/>
            </w:tcBorders>
          </w:tcPr>
          <w:p w14:paraId="327A9120" w14:textId="77777777" w:rsidR="009F1390" w:rsidRDefault="009F1390">
            <w:pPr>
              <w:rPr>
                <w:rFonts w:ascii="Arial" w:hAnsi="Arial" w:cs="Arial"/>
                <w:bCs/>
                <w:szCs w:val="20"/>
              </w:rPr>
            </w:pPr>
          </w:p>
        </w:tc>
        <w:tc>
          <w:tcPr>
            <w:tcW w:w="3769" w:type="dxa"/>
            <w:tcBorders>
              <w:top w:val="single" w:sz="4" w:space="0" w:color="auto"/>
              <w:left w:val="single" w:sz="4" w:space="0" w:color="auto"/>
              <w:bottom w:val="single" w:sz="4" w:space="0" w:color="auto"/>
              <w:right w:val="thickThinSmallGap" w:sz="12" w:space="0" w:color="auto"/>
            </w:tcBorders>
          </w:tcPr>
          <w:p w14:paraId="231E4B93" w14:textId="77777777" w:rsidR="009F1390" w:rsidRDefault="009F1390">
            <w:pPr>
              <w:rPr>
                <w:rFonts w:ascii="Arial" w:hAnsi="Arial" w:cs="Arial"/>
                <w:bCs/>
                <w:szCs w:val="20"/>
              </w:rPr>
            </w:pPr>
          </w:p>
          <w:p w14:paraId="5C45FCCD" w14:textId="77777777" w:rsidR="009F1390" w:rsidRDefault="009F1390">
            <w:pPr>
              <w:rPr>
                <w:rFonts w:ascii="Arial" w:hAnsi="Arial" w:cs="Arial"/>
                <w:bCs/>
                <w:szCs w:val="20"/>
              </w:rPr>
            </w:pPr>
            <w:r>
              <w:rPr>
                <w:rFonts w:ascii="Arial" w:hAnsi="Arial" w:cs="Arial"/>
                <w:bCs/>
                <w:szCs w:val="20"/>
              </w:rPr>
              <w:t>Business links, historical contacts, knowledge and support.</w:t>
            </w:r>
          </w:p>
          <w:p w14:paraId="0400195F" w14:textId="77777777" w:rsidR="009F1390" w:rsidRDefault="009F1390">
            <w:pPr>
              <w:rPr>
                <w:rFonts w:ascii="Arial" w:hAnsi="Arial" w:cs="Arial"/>
                <w:bCs/>
                <w:szCs w:val="20"/>
              </w:rPr>
            </w:pPr>
          </w:p>
        </w:tc>
      </w:tr>
      <w:tr w:rsidR="009F1390" w14:paraId="7D8E163A" w14:textId="77777777" w:rsidTr="009F1390">
        <w:tc>
          <w:tcPr>
            <w:tcW w:w="2027" w:type="dxa"/>
            <w:tcBorders>
              <w:top w:val="single" w:sz="4" w:space="0" w:color="auto"/>
              <w:left w:val="thinThickSmallGap" w:sz="12" w:space="0" w:color="auto"/>
              <w:bottom w:val="thickThinSmallGap" w:sz="12" w:space="0" w:color="auto"/>
              <w:right w:val="single" w:sz="4" w:space="0" w:color="auto"/>
            </w:tcBorders>
          </w:tcPr>
          <w:p w14:paraId="4FD61CE7" w14:textId="77777777" w:rsidR="009F1390" w:rsidRDefault="009F1390">
            <w:pPr>
              <w:rPr>
                <w:rFonts w:ascii="Arial" w:hAnsi="Arial" w:cs="Arial"/>
                <w:bCs/>
                <w:szCs w:val="20"/>
              </w:rPr>
            </w:pPr>
          </w:p>
        </w:tc>
        <w:tc>
          <w:tcPr>
            <w:tcW w:w="4104" w:type="dxa"/>
            <w:tcBorders>
              <w:top w:val="single" w:sz="4" w:space="0" w:color="auto"/>
              <w:left w:val="single" w:sz="4" w:space="0" w:color="auto"/>
              <w:bottom w:val="thickThinSmallGap" w:sz="12" w:space="0" w:color="auto"/>
              <w:right w:val="single" w:sz="4" w:space="0" w:color="auto"/>
            </w:tcBorders>
          </w:tcPr>
          <w:p w14:paraId="641FA5C7" w14:textId="77777777" w:rsidR="009F1390" w:rsidRDefault="009F1390">
            <w:pPr>
              <w:rPr>
                <w:rFonts w:ascii="Arial" w:hAnsi="Arial" w:cs="Arial"/>
                <w:bCs/>
                <w:szCs w:val="20"/>
              </w:rPr>
            </w:pPr>
          </w:p>
        </w:tc>
        <w:tc>
          <w:tcPr>
            <w:tcW w:w="3769" w:type="dxa"/>
            <w:tcBorders>
              <w:top w:val="single" w:sz="4" w:space="0" w:color="auto"/>
              <w:left w:val="single" w:sz="4" w:space="0" w:color="auto"/>
              <w:bottom w:val="thickThinSmallGap" w:sz="12" w:space="0" w:color="auto"/>
              <w:right w:val="thickThinSmallGap" w:sz="12" w:space="0" w:color="auto"/>
            </w:tcBorders>
          </w:tcPr>
          <w:p w14:paraId="2D27B7A8" w14:textId="77777777" w:rsidR="009F1390" w:rsidRDefault="009F1390">
            <w:pPr>
              <w:rPr>
                <w:rFonts w:ascii="Arial" w:hAnsi="Arial" w:cs="Arial"/>
                <w:bCs/>
                <w:szCs w:val="20"/>
              </w:rPr>
            </w:pPr>
          </w:p>
          <w:p w14:paraId="6CAD73DD" w14:textId="77777777" w:rsidR="009F1390" w:rsidRDefault="009F1390">
            <w:pPr>
              <w:rPr>
                <w:rFonts w:ascii="Arial" w:hAnsi="Arial" w:cs="Arial"/>
                <w:bCs/>
                <w:szCs w:val="20"/>
              </w:rPr>
            </w:pPr>
          </w:p>
          <w:p w14:paraId="5542C50B" w14:textId="77777777" w:rsidR="009F1390" w:rsidRDefault="009F1390">
            <w:pPr>
              <w:rPr>
                <w:rFonts w:ascii="Arial" w:hAnsi="Arial" w:cs="Arial"/>
                <w:bCs/>
                <w:szCs w:val="20"/>
              </w:rPr>
            </w:pPr>
          </w:p>
        </w:tc>
      </w:tr>
    </w:tbl>
    <w:p w14:paraId="4EF7AA1A" w14:textId="77777777" w:rsidR="009F1390" w:rsidRDefault="009F1390" w:rsidP="009F1390">
      <w:pPr>
        <w:jc w:val="center"/>
        <w:rPr>
          <w:rFonts w:ascii="Arial" w:hAnsi="Arial" w:cs="Arial"/>
          <w:b/>
          <w:sz w:val="28"/>
          <w:szCs w:val="20"/>
        </w:rPr>
      </w:pPr>
    </w:p>
    <w:p w14:paraId="0E458B2E" w14:textId="77777777" w:rsidR="009F1390" w:rsidRDefault="009F1390" w:rsidP="009F1390">
      <w:pPr>
        <w:jc w:val="center"/>
        <w:rPr>
          <w:rFonts w:ascii="Arial" w:hAnsi="Arial" w:cs="Arial"/>
          <w:b/>
          <w:sz w:val="28"/>
          <w:szCs w:val="20"/>
        </w:rPr>
      </w:pPr>
    </w:p>
    <w:p w14:paraId="1CF90E1F" w14:textId="77777777" w:rsidR="009F1390" w:rsidRDefault="009F1390" w:rsidP="009F1390">
      <w:pPr>
        <w:jc w:val="center"/>
        <w:rPr>
          <w:rFonts w:ascii="Arial" w:hAnsi="Arial" w:cs="Arial"/>
          <w:b/>
          <w:sz w:val="28"/>
          <w:szCs w:val="20"/>
        </w:rPr>
      </w:pPr>
    </w:p>
    <w:p w14:paraId="199F8DC3" w14:textId="2DAEDE0B" w:rsidR="009F1390" w:rsidRDefault="009F1390" w:rsidP="009F1390">
      <w:pPr>
        <w:jc w:val="center"/>
        <w:rPr>
          <w:rFonts w:ascii="Arial" w:hAnsi="Arial" w:cs="Arial"/>
          <w:b/>
          <w:sz w:val="28"/>
          <w:szCs w:val="20"/>
        </w:rPr>
      </w:pPr>
    </w:p>
    <w:p w14:paraId="28891414" w14:textId="77777777" w:rsidR="00B76C3B" w:rsidRDefault="00B76C3B" w:rsidP="009F1390">
      <w:pPr>
        <w:jc w:val="center"/>
        <w:rPr>
          <w:rFonts w:ascii="Arial" w:hAnsi="Arial" w:cs="Arial"/>
          <w:b/>
          <w:sz w:val="28"/>
          <w:szCs w:val="20"/>
        </w:rPr>
      </w:pPr>
    </w:p>
    <w:p w14:paraId="190E24CB" w14:textId="77777777" w:rsidR="009F1390" w:rsidRDefault="009F1390" w:rsidP="009F1390">
      <w:pPr>
        <w:jc w:val="center"/>
        <w:rPr>
          <w:rFonts w:ascii="Arial" w:hAnsi="Arial" w:cs="Arial"/>
          <w:b/>
          <w:sz w:val="28"/>
          <w:szCs w:val="20"/>
        </w:rPr>
      </w:pPr>
    </w:p>
    <w:p w14:paraId="4EA64701" w14:textId="25F0D56C" w:rsidR="00DE61EB" w:rsidRDefault="00DE61EB" w:rsidP="009F1390">
      <w:pPr>
        <w:jc w:val="center"/>
        <w:rPr>
          <w:rFonts w:ascii="Arial" w:hAnsi="Arial" w:cs="Arial"/>
          <w:b/>
          <w:sz w:val="28"/>
          <w:szCs w:val="20"/>
        </w:rPr>
      </w:pPr>
    </w:p>
    <w:p w14:paraId="2338473C" w14:textId="77777777" w:rsidR="002216E0" w:rsidRDefault="002216E0" w:rsidP="009F1390">
      <w:pPr>
        <w:jc w:val="center"/>
        <w:rPr>
          <w:rFonts w:ascii="Arial" w:hAnsi="Arial" w:cs="Arial"/>
          <w:b/>
          <w:sz w:val="28"/>
          <w:szCs w:val="20"/>
        </w:rPr>
      </w:pPr>
    </w:p>
    <w:p w14:paraId="5BFEC13C" w14:textId="77777777" w:rsidR="00DE61EB" w:rsidRDefault="00DE61EB" w:rsidP="009F1390">
      <w:pPr>
        <w:jc w:val="center"/>
        <w:rPr>
          <w:rFonts w:ascii="Arial" w:hAnsi="Arial" w:cs="Arial"/>
          <w:b/>
          <w:sz w:val="28"/>
          <w:szCs w:val="20"/>
        </w:rPr>
      </w:pPr>
    </w:p>
    <w:p w14:paraId="57480CC3" w14:textId="77777777" w:rsidR="009F1390" w:rsidRDefault="009F1390" w:rsidP="009F1390">
      <w:pPr>
        <w:jc w:val="center"/>
        <w:rPr>
          <w:rFonts w:ascii="Arial" w:hAnsi="Arial" w:cs="Arial"/>
          <w:b/>
          <w:sz w:val="28"/>
          <w:szCs w:val="20"/>
        </w:rPr>
      </w:pPr>
      <w:r>
        <w:rPr>
          <w:rFonts w:ascii="Arial" w:hAnsi="Arial" w:cs="Arial"/>
          <w:b/>
          <w:sz w:val="28"/>
          <w:szCs w:val="20"/>
        </w:rPr>
        <w:lastRenderedPageBreak/>
        <w:t>Monitoring and evaluation</w:t>
      </w:r>
    </w:p>
    <w:p w14:paraId="021E793F" w14:textId="77777777" w:rsidR="009F1390" w:rsidRDefault="009F1390" w:rsidP="009F1390">
      <w:pPr>
        <w:jc w:val="center"/>
        <w:rPr>
          <w:rFonts w:ascii="Arial" w:hAnsi="Arial" w:cs="Arial"/>
          <w:b/>
          <w:sz w:val="28"/>
          <w:szCs w:val="20"/>
        </w:rPr>
      </w:pPr>
    </w:p>
    <w:p w14:paraId="661E28A5" w14:textId="77777777" w:rsidR="009F1390" w:rsidRDefault="009F1390" w:rsidP="009F1390">
      <w:pPr>
        <w:jc w:val="center"/>
        <w:rPr>
          <w:rFonts w:ascii="Arial" w:hAnsi="Arial" w:cs="Arial"/>
          <w:b/>
          <w:szCs w:val="20"/>
        </w:rPr>
      </w:pPr>
    </w:p>
    <w:p w14:paraId="2E0A3C14" w14:textId="77777777" w:rsidR="009F1390" w:rsidRDefault="009F1390" w:rsidP="009F1390">
      <w:pPr>
        <w:rPr>
          <w:rFonts w:ascii="Arial" w:hAnsi="Arial" w:cs="Arial"/>
          <w:i/>
          <w:szCs w:val="20"/>
        </w:rPr>
      </w:pPr>
    </w:p>
    <w:tbl>
      <w:tblPr>
        <w:tblW w:w="0" w:type="auto"/>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firstRow="1" w:lastRow="1" w:firstColumn="1" w:lastColumn="1" w:noHBand="0" w:noVBand="0"/>
      </w:tblPr>
      <w:tblGrid>
        <w:gridCol w:w="4422"/>
        <w:gridCol w:w="4436"/>
      </w:tblGrid>
      <w:tr w:rsidR="009F1390" w14:paraId="33D80A55" w14:textId="77777777" w:rsidTr="009F1390">
        <w:tc>
          <w:tcPr>
            <w:tcW w:w="4986" w:type="dxa"/>
            <w:tcBorders>
              <w:top w:val="thinThickSmallGap" w:sz="12" w:space="0" w:color="auto"/>
              <w:left w:val="thinThickSmallGap" w:sz="12" w:space="0" w:color="auto"/>
              <w:bottom w:val="single" w:sz="4" w:space="0" w:color="auto"/>
              <w:right w:val="single" w:sz="4" w:space="0" w:color="auto"/>
            </w:tcBorders>
            <w:shd w:val="clear" w:color="auto" w:fill="E6E6E6"/>
            <w:hideMark/>
          </w:tcPr>
          <w:p w14:paraId="59AF9897" w14:textId="77777777" w:rsidR="009F1390" w:rsidRDefault="009F1390" w:rsidP="008044C0">
            <w:pPr>
              <w:jc w:val="center"/>
              <w:rPr>
                <w:rFonts w:ascii="Arial" w:hAnsi="Arial" w:cs="Arial"/>
                <w:b/>
                <w:szCs w:val="20"/>
              </w:rPr>
            </w:pPr>
            <w:r>
              <w:rPr>
                <w:rFonts w:ascii="Arial" w:hAnsi="Arial" w:cs="Arial"/>
                <w:b/>
                <w:szCs w:val="20"/>
              </w:rPr>
              <w:t>Issue</w:t>
            </w:r>
          </w:p>
        </w:tc>
        <w:tc>
          <w:tcPr>
            <w:tcW w:w="4914" w:type="dxa"/>
            <w:tcBorders>
              <w:top w:val="thinThickSmallGap" w:sz="12" w:space="0" w:color="auto"/>
              <w:left w:val="single" w:sz="4" w:space="0" w:color="auto"/>
              <w:bottom w:val="single" w:sz="4" w:space="0" w:color="auto"/>
              <w:right w:val="thickThinSmallGap" w:sz="12" w:space="0" w:color="auto"/>
            </w:tcBorders>
            <w:shd w:val="clear" w:color="auto" w:fill="E6E6E6"/>
            <w:hideMark/>
          </w:tcPr>
          <w:p w14:paraId="407DC414" w14:textId="58B685A2" w:rsidR="009F1390" w:rsidRDefault="009F1390" w:rsidP="008044C0">
            <w:pPr>
              <w:jc w:val="center"/>
              <w:rPr>
                <w:rFonts w:ascii="Arial" w:hAnsi="Arial" w:cs="Arial"/>
                <w:b/>
                <w:szCs w:val="20"/>
              </w:rPr>
            </w:pPr>
            <w:r>
              <w:rPr>
                <w:rFonts w:ascii="Arial" w:hAnsi="Arial" w:cs="Arial"/>
                <w:b/>
                <w:szCs w:val="20"/>
              </w:rPr>
              <w:t>Feedback, lessons learn</w:t>
            </w:r>
            <w:r w:rsidR="002216E0">
              <w:rPr>
                <w:rFonts w:ascii="Arial" w:hAnsi="Arial" w:cs="Arial"/>
                <w:b/>
                <w:szCs w:val="20"/>
              </w:rPr>
              <w:t>ed</w:t>
            </w:r>
          </w:p>
        </w:tc>
      </w:tr>
      <w:tr w:rsidR="009F1390" w14:paraId="4C670EAA" w14:textId="77777777" w:rsidTr="009F1390">
        <w:tc>
          <w:tcPr>
            <w:tcW w:w="4986" w:type="dxa"/>
            <w:tcBorders>
              <w:top w:val="single" w:sz="4" w:space="0" w:color="auto"/>
              <w:left w:val="thinThickSmallGap" w:sz="12" w:space="0" w:color="auto"/>
              <w:bottom w:val="single" w:sz="4" w:space="0" w:color="auto"/>
              <w:right w:val="single" w:sz="4" w:space="0" w:color="auto"/>
            </w:tcBorders>
          </w:tcPr>
          <w:p w14:paraId="02113B45" w14:textId="77777777" w:rsidR="009F1390" w:rsidRDefault="009F1390">
            <w:pPr>
              <w:rPr>
                <w:rFonts w:ascii="Arial" w:hAnsi="Arial" w:cs="Arial"/>
                <w:szCs w:val="20"/>
              </w:rPr>
            </w:pPr>
          </w:p>
          <w:p w14:paraId="6A1B781E" w14:textId="77777777" w:rsidR="008044C0" w:rsidRDefault="008044C0">
            <w:pPr>
              <w:rPr>
                <w:rFonts w:ascii="Arial" w:hAnsi="Arial" w:cs="Arial"/>
                <w:szCs w:val="20"/>
              </w:rPr>
            </w:pPr>
          </w:p>
          <w:p w14:paraId="3ADBFDA1" w14:textId="77777777" w:rsidR="008044C0" w:rsidRDefault="008044C0">
            <w:pPr>
              <w:rPr>
                <w:rFonts w:ascii="Arial" w:hAnsi="Arial" w:cs="Arial"/>
                <w:szCs w:val="20"/>
              </w:rPr>
            </w:pPr>
          </w:p>
          <w:p w14:paraId="249DD518" w14:textId="77777777" w:rsidR="008044C0" w:rsidRDefault="008044C0">
            <w:pPr>
              <w:rPr>
                <w:rFonts w:ascii="Arial" w:hAnsi="Arial" w:cs="Arial"/>
                <w:szCs w:val="20"/>
              </w:rPr>
            </w:pPr>
          </w:p>
          <w:p w14:paraId="5604B7C2" w14:textId="77777777" w:rsidR="008044C0" w:rsidRDefault="008044C0">
            <w:pPr>
              <w:rPr>
                <w:rFonts w:ascii="Arial" w:hAnsi="Arial" w:cs="Arial"/>
                <w:szCs w:val="20"/>
              </w:rPr>
            </w:pPr>
          </w:p>
          <w:p w14:paraId="0E0A769B" w14:textId="77777777" w:rsidR="008044C0" w:rsidRDefault="008044C0">
            <w:pPr>
              <w:rPr>
                <w:rFonts w:ascii="Arial" w:hAnsi="Arial" w:cs="Arial"/>
                <w:szCs w:val="20"/>
              </w:rPr>
            </w:pPr>
          </w:p>
          <w:p w14:paraId="4274C5B7" w14:textId="77777777" w:rsidR="008044C0" w:rsidRDefault="008044C0">
            <w:pPr>
              <w:rPr>
                <w:rFonts w:ascii="Arial" w:hAnsi="Arial" w:cs="Arial"/>
                <w:szCs w:val="20"/>
              </w:rPr>
            </w:pPr>
          </w:p>
        </w:tc>
        <w:tc>
          <w:tcPr>
            <w:tcW w:w="4914" w:type="dxa"/>
            <w:tcBorders>
              <w:top w:val="single" w:sz="4" w:space="0" w:color="auto"/>
              <w:left w:val="single" w:sz="4" w:space="0" w:color="auto"/>
              <w:bottom w:val="single" w:sz="4" w:space="0" w:color="auto"/>
              <w:right w:val="thickThinSmallGap" w:sz="12" w:space="0" w:color="auto"/>
            </w:tcBorders>
          </w:tcPr>
          <w:p w14:paraId="14D1DA2B" w14:textId="77777777" w:rsidR="009F1390" w:rsidRDefault="009F1390">
            <w:pPr>
              <w:rPr>
                <w:rFonts w:ascii="Arial" w:hAnsi="Arial" w:cs="Arial"/>
                <w:szCs w:val="20"/>
              </w:rPr>
            </w:pPr>
          </w:p>
          <w:p w14:paraId="51AB718C" w14:textId="77777777" w:rsidR="009F1390" w:rsidRDefault="009F1390">
            <w:pPr>
              <w:rPr>
                <w:rFonts w:ascii="Arial" w:hAnsi="Arial" w:cs="Arial"/>
                <w:szCs w:val="20"/>
              </w:rPr>
            </w:pPr>
          </w:p>
          <w:p w14:paraId="392FDE1A" w14:textId="77777777" w:rsidR="009F1390" w:rsidRDefault="009F1390">
            <w:pPr>
              <w:rPr>
                <w:rFonts w:ascii="Arial" w:hAnsi="Arial" w:cs="Arial"/>
                <w:szCs w:val="20"/>
              </w:rPr>
            </w:pPr>
          </w:p>
          <w:p w14:paraId="7C6867E7" w14:textId="77777777" w:rsidR="009F1390" w:rsidRDefault="009F1390">
            <w:pPr>
              <w:rPr>
                <w:rFonts w:ascii="Arial" w:hAnsi="Arial" w:cs="Arial"/>
                <w:szCs w:val="20"/>
              </w:rPr>
            </w:pPr>
          </w:p>
        </w:tc>
      </w:tr>
      <w:tr w:rsidR="009F1390" w14:paraId="459F81FE" w14:textId="77777777" w:rsidTr="00F50A84">
        <w:tc>
          <w:tcPr>
            <w:tcW w:w="4986" w:type="dxa"/>
            <w:tcBorders>
              <w:top w:val="single" w:sz="4" w:space="0" w:color="auto"/>
              <w:left w:val="thinThickSmallGap" w:sz="12" w:space="0" w:color="auto"/>
              <w:bottom w:val="single" w:sz="4" w:space="0" w:color="auto"/>
              <w:right w:val="single" w:sz="4" w:space="0" w:color="auto"/>
            </w:tcBorders>
          </w:tcPr>
          <w:p w14:paraId="28AA7271" w14:textId="77777777" w:rsidR="009F1390" w:rsidRDefault="009F1390">
            <w:pPr>
              <w:rPr>
                <w:rFonts w:ascii="Arial" w:hAnsi="Arial" w:cs="Arial"/>
                <w:szCs w:val="20"/>
              </w:rPr>
            </w:pPr>
          </w:p>
          <w:p w14:paraId="2DF514FF" w14:textId="77777777" w:rsidR="008044C0" w:rsidRDefault="008044C0">
            <w:pPr>
              <w:rPr>
                <w:rFonts w:ascii="Arial" w:hAnsi="Arial" w:cs="Arial"/>
                <w:szCs w:val="20"/>
              </w:rPr>
            </w:pPr>
          </w:p>
          <w:p w14:paraId="2E333A1A" w14:textId="77777777" w:rsidR="008044C0" w:rsidRDefault="008044C0">
            <w:pPr>
              <w:rPr>
                <w:rFonts w:ascii="Arial" w:hAnsi="Arial" w:cs="Arial"/>
                <w:szCs w:val="20"/>
              </w:rPr>
            </w:pPr>
          </w:p>
          <w:p w14:paraId="7E48CB83" w14:textId="77777777" w:rsidR="008044C0" w:rsidRDefault="008044C0">
            <w:pPr>
              <w:rPr>
                <w:rFonts w:ascii="Arial" w:hAnsi="Arial" w:cs="Arial"/>
                <w:szCs w:val="20"/>
              </w:rPr>
            </w:pPr>
          </w:p>
          <w:p w14:paraId="49B45926" w14:textId="77777777" w:rsidR="00F50A84" w:rsidRDefault="00F50A84">
            <w:pPr>
              <w:rPr>
                <w:rFonts w:ascii="Arial" w:hAnsi="Arial" w:cs="Arial"/>
                <w:szCs w:val="20"/>
              </w:rPr>
            </w:pPr>
          </w:p>
          <w:p w14:paraId="26CCEAB0" w14:textId="77777777" w:rsidR="00F50A84" w:rsidRDefault="00F50A84">
            <w:pPr>
              <w:rPr>
                <w:rFonts w:ascii="Arial" w:hAnsi="Arial" w:cs="Arial"/>
                <w:szCs w:val="20"/>
              </w:rPr>
            </w:pPr>
          </w:p>
          <w:p w14:paraId="1E541A49" w14:textId="77777777" w:rsidR="00F50A84" w:rsidRDefault="00F50A84">
            <w:pPr>
              <w:rPr>
                <w:rFonts w:ascii="Arial" w:hAnsi="Arial" w:cs="Arial"/>
                <w:szCs w:val="20"/>
              </w:rPr>
            </w:pPr>
          </w:p>
        </w:tc>
        <w:tc>
          <w:tcPr>
            <w:tcW w:w="4914" w:type="dxa"/>
            <w:tcBorders>
              <w:top w:val="single" w:sz="4" w:space="0" w:color="auto"/>
              <w:left w:val="single" w:sz="4" w:space="0" w:color="auto"/>
              <w:bottom w:val="single" w:sz="4" w:space="0" w:color="auto"/>
              <w:right w:val="thickThinSmallGap" w:sz="12" w:space="0" w:color="auto"/>
            </w:tcBorders>
          </w:tcPr>
          <w:p w14:paraId="1B812CC7" w14:textId="77777777" w:rsidR="009F1390" w:rsidRDefault="009F1390">
            <w:pPr>
              <w:rPr>
                <w:rFonts w:ascii="Arial" w:hAnsi="Arial" w:cs="Arial"/>
                <w:szCs w:val="20"/>
              </w:rPr>
            </w:pPr>
          </w:p>
        </w:tc>
      </w:tr>
      <w:tr w:rsidR="009F1390" w14:paraId="0E6D4AB7" w14:textId="77777777" w:rsidTr="009F1390">
        <w:tc>
          <w:tcPr>
            <w:tcW w:w="4986" w:type="dxa"/>
            <w:tcBorders>
              <w:top w:val="single" w:sz="4" w:space="0" w:color="auto"/>
              <w:left w:val="thinThickSmallGap" w:sz="12" w:space="0" w:color="auto"/>
              <w:bottom w:val="single" w:sz="4" w:space="0" w:color="auto"/>
              <w:right w:val="single" w:sz="4" w:space="0" w:color="auto"/>
            </w:tcBorders>
          </w:tcPr>
          <w:p w14:paraId="134AD3DA" w14:textId="77777777" w:rsidR="009F1390" w:rsidRDefault="009F1390">
            <w:pPr>
              <w:rPr>
                <w:rFonts w:ascii="Arial" w:hAnsi="Arial" w:cs="Arial"/>
                <w:szCs w:val="20"/>
              </w:rPr>
            </w:pPr>
          </w:p>
          <w:p w14:paraId="38AE1F39" w14:textId="77777777" w:rsidR="009F1390" w:rsidRDefault="009F1390">
            <w:pPr>
              <w:rPr>
                <w:rFonts w:ascii="Arial" w:hAnsi="Arial" w:cs="Arial"/>
                <w:szCs w:val="20"/>
              </w:rPr>
            </w:pPr>
          </w:p>
          <w:p w14:paraId="0AF09D0F" w14:textId="77777777" w:rsidR="009F1390" w:rsidRDefault="009F1390">
            <w:pPr>
              <w:rPr>
                <w:rFonts w:ascii="Arial" w:hAnsi="Arial" w:cs="Arial"/>
                <w:szCs w:val="20"/>
              </w:rPr>
            </w:pPr>
          </w:p>
          <w:p w14:paraId="4BC609A3" w14:textId="77777777" w:rsidR="008044C0" w:rsidRDefault="008044C0">
            <w:pPr>
              <w:rPr>
                <w:rFonts w:ascii="Arial" w:hAnsi="Arial" w:cs="Arial"/>
                <w:szCs w:val="20"/>
              </w:rPr>
            </w:pPr>
          </w:p>
          <w:p w14:paraId="076C8D1B" w14:textId="77777777" w:rsidR="008044C0" w:rsidRDefault="008044C0">
            <w:pPr>
              <w:rPr>
                <w:rFonts w:ascii="Arial" w:hAnsi="Arial" w:cs="Arial"/>
                <w:szCs w:val="20"/>
              </w:rPr>
            </w:pPr>
          </w:p>
          <w:p w14:paraId="6A6E04F2" w14:textId="77777777" w:rsidR="008044C0" w:rsidRDefault="008044C0">
            <w:pPr>
              <w:rPr>
                <w:rFonts w:ascii="Arial" w:hAnsi="Arial" w:cs="Arial"/>
                <w:szCs w:val="20"/>
              </w:rPr>
            </w:pPr>
          </w:p>
        </w:tc>
        <w:tc>
          <w:tcPr>
            <w:tcW w:w="4914" w:type="dxa"/>
            <w:tcBorders>
              <w:top w:val="single" w:sz="4" w:space="0" w:color="auto"/>
              <w:left w:val="single" w:sz="4" w:space="0" w:color="auto"/>
              <w:bottom w:val="single" w:sz="4" w:space="0" w:color="auto"/>
              <w:right w:val="thickThinSmallGap" w:sz="12" w:space="0" w:color="auto"/>
            </w:tcBorders>
          </w:tcPr>
          <w:p w14:paraId="19C0A457" w14:textId="77777777" w:rsidR="009F1390" w:rsidRDefault="009F1390">
            <w:pPr>
              <w:rPr>
                <w:rFonts w:ascii="Arial" w:hAnsi="Arial" w:cs="Arial"/>
                <w:szCs w:val="20"/>
              </w:rPr>
            </w:pPr>
          </w:p>
        </w:tc>
      </w:tr>
      <w:tr w:rsidR="009F1390" w14:paraId="61A92DD0" w14:textId="77777777" w:rsidTr="009F1390">
        <w:tc>
          <w:tcPr>
            <w:tcW w:w="4986" w:type="dxa"/>
            <w:tcBorders>
              <w:top w:val="single" w:sz="4" w:space="0" w:color="auto"/>
              <w:left w:val="thinThickSmallGap" w:sz="12" w:space="0" w:color="auto"/>
              <w:bottom w:val="single" w:sz="4" w:space="0" w:color="auto"/>
              <w:right w:val="single" w:sz="4" w:space="0" w:color="auto"/>
            </w:tcBorders>
          </w:tcPr>
          <w:p w14:paraId="11D80F4C" w14:textId="77777777" w:rsidR="009F1390" w:rsidRDefault="009F1390">
            <w:pPr>
              <w:rPr>
                <w:rFonts w:ascii="Arial" w:hAnsi="Arial" w:cs="Arial"/>
                <w:szCs w:val="20"/>
              </w:rPr>
            </w:pPr>
          </w:p>
          <w:p w14:paraId="28CF8EA8" w14:textId="77777777" w:rsidR="009F1390" w:rsidRDefault="009F1390">
            <w:pPr>
              <w:rPr>
                <w:rFonts w:ascii="Arial" w:hAnsi="Arial" w:cs="Arial"/>
                <w:szCs w:val="20"/>
              </w:rPr>
            </w:pPr>
          </w:p>
          <w:p w14:paraId="3DA097C7" w14:textId="77777777" w:rsidR="008044C0" w:rsidRDefault="008044C0">
            <w:pPr>
              <w:rPr>
                <w:rFonts w:ascii="Arial" w:hAnsi="Arial" w:cs="Arial"/>
                <w:szCs w:val="20"/>
              </w:rPr>
            </w:pPr>
          </w:p>
          <w:p w14:paraId="54EB717A" w14:textId="77777777" w:rsidR="008044C0" w:rsidRDefault="008044C0">
            <w:pPr>
              <w:rPr>
                <w:rFonts w:ascii="Arial" w:hAnsi="Arial" w:cs="Arial"/>
                <w:szCs w:val="20"/>
              </w:rPr>
            </w:pPr>
          </w:p>
          <w:p w14:paraId="676D3A66" w14:textId="77777777" w:rsidR="008044C0" w:rsidRDefault="008044C0">
            <w:pPr>
              <w:rPr>
                <w:rFonts w:ascii="Arial" w:hAnsi="Arial" w:cs="Arial"/>
                <w:szCs w:val="20"/>
              </w:rPr>
            </w:pPr>
          </w:p>
          <w:p w14:paraId="6466362A" w14:textId="77777777" w:rsidR="009F1390" w:rsidRDefault="009F1390">
            <w:pPr>
              <w:rPr>
                <w:rFonts w:ascii="Arial" w:hAnsi="Arial" w:cs="Arial"/>
                <w:szCs w:val="20"/>
              </w:rPr>
            </w:pPr>
          </w:p>
        </w:tc>
        <w:tc>
          <w:tcPr>
            <w:tcW w:w="4914" w:type="dxa"/>
            <w:tcBorders>
              <w:top w:val="single" w:sz="4" w:space="0" w:color="auto"/>
              <w:left w:val="single" w:sz="4" w:space="0" w:color="auto"/>
              <w:bottom w:val="single" w:sz="4" w:space="0" w:color="auto"/>
              <w:right w:val="thickThinSmallGap" w:sz="12" w:space="0" w:color="auto"/>
            </w:tcBorders>
          </w:tcPr>
          <w:p w14:paraId="4038E4AA" w14:textId="77777777" w:rsidR="009F1390" w:rsidRDefault="009F1390">
            <w:pPr>
              <w:rPr>
                <w:rFonts w:ascii="Arial" w:hAnsi="Arial" w:cs="Arial"/>
                <w:szCs w:val="20"/>
              </w:rPr>
            </w:pPr>
          </w:p>
        </w:tc>
      </w:tr>
      <w:tr w:rsidR="009F1390" w14:paraId="442544DE" w14:textId="77777777" w:rsidTr="009F1390">
        <w:tc>
          <w:tcPr>
            <w:tcW w:w="4986" w:type="dxa"/>
            <w:tcBorders>
              <w:top w:val="single" w:sz="4" w:space="0" w:color="auto"/>
              <w:left w:val="thinThickSmallGap" w:sz="12" w:space="0" w:color="auto"/>
              <w:bottom w:val="single" w:sz="4" w:space="0" w:color="auto"/>
              <w:right w:val="single" w:sz="4" w:space="0" w:color="auto"/>
            </w:tcBorders>
          </w:tcPr>
          <w:p w14:paraId="324F7F85" w14:textId="77777777" w:rsidR="009F1390" w:rsidRDefault="009F1390">
            <w:pPr>
              <w:rPr>
                <w:rFonts w:ascii="Arial" w:hAnsi="Arial" w:cs="Arial"/>
                <w:szCs w:val="20"/>
              </w:rPr>
            </w:pPr>
          </w:p>
          <w:p w14:paraId="2EDBEDEE" w14:textId="77777777" w:rsidR="008044C0" w:rsidRDefault="008044C0">
            <w:pPr>
              <w:rPr>
                <w:rFonts w:ascii="Arial" w:hAnsi="Arial" w:cs="Arial"/>
                <w:szCs w:val="20"/>
              </w:rPr>
            </w:pPr>
          </w:p>
          <w:p w14:paraId="46438A6B" w14:textId="77777777" w:rsidR="008044C0" w:rsidRDefault="008044C0">
            <w:pPr>
              <w:rPr>
                <w:rFonts w:ascii="Arial" w:hAnsi="Arial" w:cs="Arial"/>
                <w:szCs w:val="20"/>
              </w:rPr>
            </w:pPr>
          </w:p>
          <w:p w14:paraId="2822053D" w14:textId="77777777" w:rsidR="008044C0" w:rsidRDefault="008044C0">
            <w:pPr>
              <w:rPr>
                <w:rFonts w:ascii="Arial" w:hAnsi="Arial" w:cs="Arial"/>
                <w:szCs w:val="20"/>
              </w:rPr>
            </w:pPr>
          </w:p>
          <w:p w14:paraId="3C2FAAE2" w14:textId="77777777" w:rsidR="009F1390" w:rsidRDefault="009F1390">
            <w:pPr>
              <w:rPr>
                <w:rFonts w:ascii="Arial" w:hAnsi="Arial" w:cs="Arial"/>
                <w:szCs w:val="20"/>
              </w:rPr>
            </w:pPr>
          </w:p>
          <w:p w14:paraId="0BBB8303" w14:textId="77777777" w:rsidR="009F1390" w:rsidRDefault="009F1390">
            <w:pPr>
              <w:rPr>
                <w:rFonts w:ascii="Arial" w:hAnsi="Arial" w:cs="Arial"/>
                <w:szCs w:val="20"/>
              </w:rPr>
            </w:pPr>
          </w:p>
        </w:tc>
        <w:tc>
          <w:tcPr>
            <w:tcW w:w="4914" w:type="dxa"/>
            <w:tcBorders>
              <w:top w:val="single" w:sz="4" w:space="0" w:color="auto"/>
              <w:left w:val="single" w:sz="4" w:space="0" w:color="auto"/>
              <w:bottom w:val="single" w:sz="4" w:space="0" w:color="auto"/>
              <w:right w:val="thickThinSmallGap" w:sz="12" w:space="0" w:color="auto"/>
            </w:tcBorders>
          </w:tcPr>
          <w:p w14:paraId="339DB493" w14:textId="77777777" w:rsidR="009F1390" w:rsidRDefault="009F1390">
            <w:pPr>
              <w:rPr>
                <w:rFonts w:ascii="Arial" w:hAnsi="Arial" w:cs="Arial"/>
                <w:szCs w:val="20"/>
              </w:rPr>
            </w:pPr>
          </w:p>
        </w:tc>
      </w:tr>
      <w:tr w:rsidR="009F1390" w14:paraId="184CF593" w14:textId="77777777" w:rsidTr="009F1390">
        <w:tc>
          <w:tcPr>
            <w:tcW w:w="4986" w:type="dxa"/>
            <w:tcBorders>
              <w:top w:val="single" w:sz="4" w:space="0" w:color="auto"/>
              <w:left w:val="thinThickSmallGap" w:sz="12" w:space="0" w:color="auto"/>
              <w:bottom w:val="thickThinSmallGap" w:sz="12" w:space="0" w:color="auto"/>
              <w:right w:val="single" w:sz="4" w:space="0" w:color="auto"/>
            </w:tcBorders>
          </w:tcPr>
          <w:p w14:paraId="64CFCDD7" w14:textId="77777777" w:rsidR="009F1390" w:rsidRDefault="009F1390">
            <w:pPr>
              <w:rPr>
                <w:rFonts w:ascii="Arial" w:hAnsi="Arial" w:cs="Arial"/>
                <w:szCs w:val="20"/>
              </w:rPr>
            </w:pPr>
          </w:p>
          <w:p w14:paraId="13189F1A" w14:textId="77777777" w:rsidR="009F1390" w:rsidRDefault="009F1390">
            <w:pPr>
              <w:rPr>
                <w:rFonts w:ascii="Arial" w:hAnsi="Arial" w:cs="Arial"/>
                <w:szCs w:val="20"/>
              </w:rPr>
            </w:pPr>
          </w:p>
          <w:p w14:paraId="329C74CC" w14:textId="77777777" w:rsidR="009F1390" w:rsidRDefault="009F1390">
            <w:pPr>
              <w:rPr>
                <w:rFonts w:ascii="Arial" w:hAnsi="Arial" w:cs="Arial"/>
                <w:szCs w:val="20"/>
              </w:rPr>
            </w:pPr>
          </w:p>
          <w:p w14:paraId="37399379" w14:textId="77777777" w:rsidR="009F1390" w:rsidRDefault="009F1390">
            <w:pPr>
              <w:rPr>
                <w:rFonts w:ascii="Arial" w:hAnsi="Arial" w:cs="Arial"/>
                <w:szCs w:val="20"/>
              </w:rPr>
            </w:pPr>
          </w:p>
          <w:p w14:paraId="36DB48DF" w14:textId="77777777" w:rsidR="008044C0" w:rsidRDefault="008044C0">
            <w:pPr>
              <w:rPr>
                <w:rFonts w:ascii="Arial" w:hAnsi="Arial" w:cs="Arial"/>
                <w:szCs w:val="20"/>
              </w:rPr>
            </w:pPr>
          </w:p>
          <w:p w14:paraId="15876A88" w14:textId="77777777" w:rsidR="008044C0" w:rsidRDefault="008044C0">
            <w:pPr>
              <w:rPr>
                <w:rFonts w:ascii="Arial" w:hAnsi="Arial" w:cs="Arial"/>
                <w:szCs w:val="20"/>
              </w:rPr>
            </w:pPr>
          </w:p>
          <w:p w14:paraId="070E9CE1" w14:textId="77777777" w:rsidR="008044C0" w:rsidRDefault="008044C0">
            <w:pPr>
              <w:rPr>
                <w:rFonts w:ascii="Arial" w:hAnsi="Arial" w:cs="Arial"/>
                <w:szCs w:val="20"/>
              </w:rPr>
            </w:pPr>
          </w:p>
        </w:tc>
        <w:tc>
          <w:tcPr>
            <w:tcW w:w="4914" w:type="dxa"/>
            <w:tcBorders>
              <w:top w:val="single" w:sz="4" w:space="0" w:color="auto"/>
              <w:left w:val="single" w:sz="4" w:space="0" w:color="auto"/>
              <w:bottom w:val="thickThinSmallGap" w:sz="12" w:space="0" w:color="auto"/>
              <w:right w:val="thickThinSmallGap" w:sz="12" w:space="0" w:color="auto"/>
            </w:tcBorders>
          </w:tcPr>
          <w:p w14:paraId="56A5236D" w14:textId="77777777" w:rsidR="009F1390" w:rsidRDefault="009F1390">
            <w:pPr>
              <w:rPr>
                <w:rFonts w:ascii="Arial" w:hAnsi="Arial" w:cs="Arial"/>
                <w:szCs w:val="20"/>
              </w:rPr>
            </w:pPr>
          </w:p>
        </w:tc>
      </w:tr>
    </w:tbl>
    <w:p w14:paraId="5B75CE3C" w14:textId="77777777" w:rsidR="009F1390" w:rsidRDefault="009F1390" w:rsidP="009F1390">
      <w:pPr>
        <w:rPr>
          <w:rFonts w:ascii="Arial" w:hAnsi="Arial" w:cs="Arial"/>
          <w:szCs w:val="20"/>
        </w:rPr>
      </w:pPr>
    </w:p>
    <w:p w14:paraId="5175B8B9" w14:textId="77777777" w:rsidR="00DE61EB" w:rsidRDefault="00DE61EB" w:rsidP="0074394B">
      <w:pPr>
        <w:jc w:val="center"/>
        <w:rPr>
          <w:rFonts w:ascii="Arial" w:hAnsi="Arial" w:cs="Arial"/>
          <w:b/>
          <w:i/>
          <w:szCs w:val="20"/>
        </w:rPr>
      </w:pPr>
    </w:p>
    <w:p w14:paraId="2C3C84BF" w14:textId="77777777" w:rsidR="009F1390" w:rsidRDefault="00341A07" w:rsidP="0074394B">
      <w:pPr>
        <w:jc w:val="center"/>
        <w:rPr>
          <w:rFonts w:ascii="Arial" w:hAnsi="Arial" w:cs="Arial"/>
          <w:b/>
          <w:i/>
          <w:szCs w:val="20"/>
        </w:rPr>
      </w:pPr>
      <w:r>
        <w:rPr>
          <w:rFonts w:ascii="Arial" w:hAnsi="Arial" w:cs="Arial"/>
          <w:b/>
          <w:i/>
          <w:szCs w:val="20"/>
        </w:rPr>
        <w:t>`</w:t>
      </w:r>
    </w:p>
    <w:p w14:paraId="28BD70AD" w14:textId="77777777" w:rsidR="00DE61EB" w:rsidRDefault="00DE61EB" w:rsidP="0074394B">
      <w:pPr>
        <w:jc w:val="center"/>
        <w:rPr>
          <w:rFonts w:ascii="Arial" w:hAnsi="Arial" w:cs="Arial"/>
          <w:b/>
          <w:i/>
          <w:szCs w:val="20"/>
        </w:rPr>
      </w:pPr>
    </w:p>
    <w:p w14:paraId="069855CC" w14:textId="77777777" w:rsidR="008044C0" w:rsidRDefault="008044C0" w:rsidP="0074394B">
      <w:pPr>
        <w:jc w:val="center"/>
        <w:rPr>
          <w:rFonts w:ascii="Arial" w:hAnsi="Arial" w:cs="Arial"/>
          <w:b/>
          <w:i/>
          <w:szCs w:val="20"/>
        </w:rPr>
      </w:pPr>
    </w:p>
    <w:p w14:paraId="1D202863" w14:textId="77777777" w:rsidR="008044C0" w:rsidRDefault="008044C0" w:rsidP="0074394B">
      <w:pPr>
        <w:jc w:val="center"/>
        <w:rPr>
          <w:rFonts w:ascii="Arial" w:hAnsi="Arial" w:cs="Arial"/>
          <w:b/>
          <w:i/>
          <w:szCs w:val="20"/>
        </w:rPr>
      </w:pPr>
    </w:p>
    <w:p w14:paraId="75BA170F" w14:textId="30050DF7" w:rsidR="009F1390" w:rsidRPr="008044C0" w:rsidRDefault="009F1390" w:rsidP="0074394B">
      <w:pPr>
        <w:jc w:val="center"/>
        <w:rPr>
          <w:rFonts w:ascii="Arial" w:hAnsi="Arial" w:cs="Arial"/>
          <w:b/>
          <w:sz w:val="28"/>
          <w:szCs w:val="20"/>
        </w:rPr>
      </w:pPr>
      <w:r w:rsidRPr="008044C0">
        <w:rPr>
          <w:rFonts w:ascii="Arial" w:hAnsi="Arial" w:cs="Arial"/>
          <w:b/>
          <w:sz w:val="28"/>
          <w:szCs w:val="20"/>
        </w:rPr>
        <w:lastRenderedPageBreak/>
        <w:t>Fundraising Totals – 20</w:t>
      </w:r>
      <w:r w:rsidR="008261CE">
        <w:rPr>
          <w:rFonts w:ascii="Arial" w:hAnsi="Arial" w:cs="Arial"/>
          <w:b/>
          <w:sz w:val="28"/>
          <w:szCs w:val="20"/>
        </w:rPr>
        <w:t>2</w:t>
      </w:r>
      <w:r w:rsidR="003E4232">
        <w:rPr>
          <w:rFonts w:ascii="Arial" w:hAnsi="Arial" w:cs="Arial"/>
          <w:b/>
          <w:sz w:val="28"/>
          <w:szCs w:val="20"/>
        </w:rPr>
        <w:t>1</w:t>
      </w:r>
      <w:r w:rsidR="008261CE">
        <w:rPr>
          <w:rFonts w:ascii="Arial" w:hAnsi="Arial" w:cs="Arial"/>
          <w:b/>
          <w:sz w:val="28"/>
          <w:szCs w:val="20"/>
        </w:rPr>
        <w:t>-</w:t>
      </w:r>
      <w:r w:rsidR="0074394B" w:rsidRPr="008044C0">
        <w:rPr>
          <w:rFonts w:ascii="Arial" w:hAnsi="Arial" w:cs="Arial"/>
          <w:b/>
          <w:sz w:val="28"/>
          <w:szCs w:val="20"/>
        </w:rPr>
        <w:t>20</w:t>
      </w:r>
      <w:r w:rsidR="008E29C8">
        <w:rPr>
          <w:rFonts w:ascii="Arial" w:hAnsi="Arial" w:cs="Arial"/>
          <w:b/>
          <w:sz w:val="28"/>
          <w:szCs w:val="20"/>
        </w:rPr>
        <w:t>2</w:t>
      </w:r>
      <w:r w:rsidR="003E4232">
        <w:rPr>
          <w:rFonts w:ascii="Arial" w:hAnsi="Arial" w:cs="Arial"/>
          <w:b/>
          <w:sz w:val="28"/>
          <w:szCs w:val="20"/>
        </w:rPr>
        <w:t>2</w:t>
      </w:r>
    </w:p>
    <w:p w14:paraId="7F138405" w14:textId="77777777" w:rsidR="00DE61EB" w:rsidRDefault="00DE61EB" w:rsidP="0074394B">
      <w:pPr>
        <w:jc w:val="center"/>
        <w:rPr>
          <w:rFonts w:ascii="Arial" w:hAnsi="Arial" w:cs="Arial"/>
          <w:b/>
          <w:i/>
          <w:szCs w:val="20"/>
        </w:rPr>
      </w:pPr>
    </w:p>
    <w:p w14:paraId="2ABCB179" w14:textId="77777777" w:rsidR="009F1390" w:rsidRDefault="009F1390" w:rsidP="009F1390">
      <w:pPr>
        <w:rPr>
          <w:rFonts w:ascii="Arial" w:hAnsi="Arial" w:cs="Arial"/>
          <w:szCs w:val="20"/>
        </w:rPr>
      </w:pPr>
    </w:p>
    <w:tbl>
      <w:tblPr>
        <w:tblW w:w="0" w:type="auto"/>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firstRow="1" w:lastRow="1" w:firstColumn="1" w:lastColumn="1" w:noHBand="0" w:noVBand="0"/>
      </w:tblPr>
      <w:tblGrid>
        <w:gridCol w:w="3923"/>
        <w:gridCol w:w="2633"/>
        <w:gridCol w:w="2302"/>
      </w:tblGrid>
      <w:tr w:rsidR="009F1390" w14:paraId="0DE0FF84" w14:textId="77777777" w:rsidTr="009F1390">
        <w:tc>
          <w:tcPr>
            <w:tcW w:w="4451" w:type="dxa"/>
            <w:tcBorders>
              <w:top w:val="thinThickSmallGap" w:sz="12" w:space="0" w:color="auto"/>
              <w:left w:val="thinThickSmallGap" w:sz="12" w:space="0" w:color="auto"/>
              <w:bottom w:val="single" w:sz="4" w:space="0" w:color="auto"/>
              <w:right w:val="single" w:sz="4" w:space="0" w:color="auto"/>
            </w:tcBorders>
            <w:shd w:val="clear" w:color="auto" w:fill="E6E6E6"/>
            <w:hideMark/>
          </w:tcPr>
          <w:p w14:paraId="23F139F6" w14:textId="77777777" w:rsidR="009F1390" w:rsidRDefault="009F1390">
            <w:pPr>
              <w:rPr>
                <w:rFonts w:ascii="Arial" w:hAnsi="Arial" w:cs="Arial"/>
                <w:b/>
                <w:szCs w:val="20"/>
              </w:rPr>
            </w:pPr>
            <w:r>
              <w:rPr>
                <w:rFonts w:ascii="Arial" w:hAnsi="Arial" w:cs="Arial"/>
                <w:b/>
                <w:szCs w:val="20"/>
              </w:rPr>
              <w:t>Funder</w:t>
            </w:r>
          </w:p>
        </w:tc>
        <w:tc>
          <w:tcPr>
            <w:tcW w:w="2885" w:type="dxa"/>
            <w:tcBorders>
              <w:top w:val="thinThickSmallGap" w:sz="12" w:space="0" w:color="auto"/>
              <w:left w:val="single" w:sz="4" w:space="0" w:color="auto"/>
              <w:bottom w:val="single" w:sz="4" w:space="0" w:color="auto"/>
              <w:right w:val="single" w:sz="4" w:space="0" w:color="auto"/>
            </w:tcBorders>
            <w:shd w:val="clear" w:color="auto" w:fill="E6E6E6"/>
            <w:hideMark/>
          </w:tcPr>
          <w:p w14:paraId="78496562" w14:textId="77777777" w:rsidR="009F1390" w:rsidRDefault="009F1390">
            <w:pPr>
              <w:rPr>
                <w:rFonts w:ascii="Arial" w:hAnsi="Arial" w:cs="Arial"/>
                <w:b/>
                <w:szCs w:val="20"/>
              </w:rPr>
            </w:pPr>
            <w:r>
              <w:rPr>
                <w:rFonts w:ascii="Arial" w:hAnsi="Arial" w:cs="Arial"/>
                <w:b/>
                <w:szCs w:val="20"/>
              </w:rPr>
              <w:t>Amount expected</w:t>
            </w:r>
          </w:p>
        </w:tc>
        <w:tc>
          <w:tcPr>
            <w:tcW w:w="2564" w:type="dxa"/>
            <w:tcBorders>
              <w:top w:val="thinThickSmallGap" w:sz="12" w:space="0" w:color="auto"/>
              <w:left w:val="single" w:sz="4" w:space="0" w:color="auto"/>
              <w:bottom w:val="single" w:sz="4" w:space="0" w:color="auto"/>
              <w:right w:val="thickThinSmallGap" w:sz="12" w:space="0" w:color="auto"/>
            </w:tcBorders>
            <w:shd w:val="clear" w:color="auto" w:fill="E6E6E6"/>
            <w:hideMark/>
          </w:tcPr>
          <w:p w14:paraId="32C36AB2" w14:textId="77777777" w:rsidR="009F1390" w:rsidRDefault="009F1390">
            <w:pPr>
              <w:rPr>
                <w:rFonts w:ascii="Arial" w:hAnsi="Arial" w:cs="Arial"/>
                <w:b/>
                <w:szCs w:val="20"/>
              </w:rPr>
            </w:pPr>
            <w:r>
              <w:rPr>
                <w:rFonts w:ascii="Arial" w:hAnsi="Arial" w:cs="Arial"/>
                <w:b/>
                <w:szCs w:val="20"/>
              </w:rPr>
              <w:t>By When</w:t>
            </w:r>
          </w:p>
        </w:tc>
      </w:tr>
      <w:tr w:rsidR="009F1390" w14:paraId="11AE33BC" w14:textId="77777777" w:rsidTr="009F1390">
        <w:tc>
          <w:tcPr>
            <w:tcW w:w="4451" w:type="dxa"/>
            <w:tcBorders>
              <w:top w:val="single" w:sz="4" w:space="0" w:color="auto"/>
              <w:left w:val="thinThickSmallGap" w:sz="12" w:space="0" w:color="auto"/>
              <w:bottom w:val="single" w:sz="4" w:space="0" w:color="auto"/>
              <w:right w:val="single" w:sz="4" w:space="0" w:color="auto"/>
            </w:tcBorders>
            <w:hideMark/>
          </w:tcPr>
          <w:p w14:paraId="0BB71E0F" w14:textId="77777777" w:rsidR="009F1390" w:rsidRDefault="009F1390">
            <w:pPr>
              <w:jc w:val="right"/>
              <w:rPr>
                <w:rFonts w:ascii="Arial" w:hAnsi="Arial" w:cs="Arial"/>
                <w:b/>
                <w:i/>
                <w:szCs w:val="20"/>
              </w:rPr>
            </w:pPr>
          </w:p>
          <w:p w14:paraId="0B08D448" w14:textId="77777777" w:rsidR="008044C0" w:rsidRDefault="008044C0">
            <w:pPr>
              <w:jc w:val="right"/>
              <w:rPr>
                <w:rFonts w:ascii="Arial" w:hAnsi="Arial" w:cs="Arial"/>
                <w:b/>
                <w:i/>
                <w:szCs w:val="20"/>
              </w:rPr>
            </w:pPr>
          </w:p>
        </w:tc>
        <w:tc>
          <w:tcPr>
            <w:tcW w:w="2885" w:type="dxa"/>
            <w:tcBorders>
              <w:top w:val="single" w:sz="4" w:space="0" w:color="auto"/>
              <w:left w:val="single" w:sz="4" w:space="0" w:color="auto"/>
              <w:bottom w:val="single" w:sz="4" w:space="0" w:color="auto"/>
              <w:right w:val="single" w:sz="4" w:space="0" w:color="auto"/>
            </w:tcBorders>
          </w:tcPr>
          <w:p w14:paraId="6CC495C9" w14:textId="77777777" w:rsidR="009F1390" w:rsidRDefault="009F1390">
            <w:pPr>
              <w:rPr>
                <w:rFonts w:ascii="Arial" w:hAnsi="Arial" w:cs="Arial"/>
                <w:szCs w:val="20"/>
              </w:rPr>
            </w:pPr>
          </w:p>
        </w:tc>
        <w:tc>
          <w:tcPr>
            <w:tcW w:w="2564" w:type="dxa"/>
            <w:tcBorders>
              <w:top w:val="single" w:sz="4" w:space="0" w:color="auto"/>
              <w:left w:val="single" w:sz="4" w:space="0" w:color="auto"/>
              <w:bottom w:val="single" w:sz="4" w:space="0" w:color="auto"/>
              <w:right w:val="thickThinSmallGap" w:sz="12" w:space="0" w:color="auto"/>
            </w:tcBorders>
          </w:tcPr>
          <w:p w14:paraId="4CB332BC" w14:textId="77777777" w:rsidR="009F1390" w:rsidRDefault="009F1390">
            <w:pPr>
              <w:rPr>
                <w:rFonts w:ascii="Arial" w:hAnsi="Arial" w:cs="Arial"/>
                <w:i/>
                <w:szCs w:val="20"/>
              </w:rPr>
            </w:pPr>
          </w:p>
        </w:tc>
      </w:tr>
      <w:tr w:rsidR="009F1390" w14:paraId="67053313" w14:textId="77777777" w:rsidTr="009F1390">
        <w:tc>
          <w:tcPr>
            <w:tcW w:w="4451" w:type="dxa"/>
            <w:tcBorders>
              <w:top w:val="single" w:sz="4" w:space="0" w:color="auto"/>
              <w:left w:val="thinThickSmallGap" w:sz="12" w:space="0" w:color="auto"/>
              <w:bottom w:val="single" w:sz="4" w:space="0" w:color="auto"/>
              <w:right w:val="single" w:sz="4" w:space="0" w:color="auto"/>
            </w:tcBorders>
          </w:tcPr>
          <w:p w14:paraId="63037A2D" w14:textId="77777777" w:rsidR="009F1390" w:rsidRDefault="009F1390">
            <w:pPr>
              <w:rPr>
                <w:rFonts w:ascii="Arial" w:hAnsi="Arial" w:cs="Arial"/>
                <w:i/>
                <w:szCs w:val="20"/>
              </w:rPr>
            </w:pPr>
          </w:p>
          <w:p w14:paraId="17730A1C" w14:textId="77777777" w:rsidR="009F1390" w:rsidRDefault="009F1390">
            <w:pPr>
              <w:rPr>
                <w:rFonts w:ascii="Arial" w:hAnsi="Arial" w:cs="Arial"/>
                <w:i/>
                <w:szCs w:val="20"/>
              </w:rPr>
            </w:pPr>
          </w:p>
          <w:p w14:paraId="33578E05" w14:textId="77777777" w:rsidR="008044C0" w:rsidRDefault="008044C0">
            <w:pPr>
              <w:rPr>
                <w:rFonts w:ascii="Arial" w:hAnsi="Arial" w:cs="Arial"/>
                <w:i/>
                <w:szCs w:val="20"/>
              </w:rPr>
            </w:pPr>
          </w:p>
        </w:tc>
        <w:tc>
          <w:tcPr>
            <w:tcW w:w="2885" w:type="dxa"/>
            <w:tcBorders>
              <w:top w:val="single" w:sz="4" w:space="0" w:color="auto"/>
              <w:left w:val="single" w:sz="4" w:space="0" w:color="auto"/>
              <w:bottom w:val="single" w:sz="4" w:space="0" w:color="auto"/>
              <w:right w:val="single" w:sz="4" w:space="0" w:color="auto"/>
            </w:tcBorders>
          </w:tcPr>
          <w:p w14:paraId="40F011FC" w14:textId="77777777" w:rsidR="009F1390" w:rsidRDefault="009F1390">
            <w:pPr>
              <w:rPr>
                <w:rFonts w:ascii="Arial" w:hAnsi="Arial" w:cs="Arial"/>
                <w:szCs w:val="20"/>
              </w:rPr>
            </w:pPr>
          </w:p>
        </w:tc>
        <w:tc>
          <w:tcPr>
            <w:tcW w:w="2564" w:type="dxa"/>
            <w:tcBorders>
              <w:top w:val="single" w:sz="4" w:space="0" w:color="auto"/>
              <w:left w:val="single" w:sz="4" w:space="0" w:color="auto"/>
              <w:bottom w:val="single" w:sz="4" w:space="0" w:color="auto"/>
              <w:right w:val="thickThinSmallGap" w:sz="12" w:space="0" w:color="auto"/>
            </w:tcBorders>
          </w:tcPr>
          <w:p w14:paraId="54EEC4EA" w14:textId="77777777" w:rsidR="009F1390" w:rsidRDefault="009F1390">
            <w:pPr>
              <w:rPr>
                <w:rFonts w:ascii="Arial" w:hAnsi="Arial" w:cs="Arial"/>
                <w:szCs w:val="20"/>
              </w:rPr>
            </w:pPr>
          </w:p>
        </w:tc>
      </w:tr>
      <w:tr w:rsidR="009F1390" w14:paraId="2705E503" w14:textId="77777777" w:rsidTr="009F1390">
        <w:tc>
          <w:tcPr>
            <w:tcW w:w="4451" w:type="dxa"/>
            <w:tcBorders>
              <w:top w:val="single" w:sz="4" w:space="0" w:color="auto"/>
              <w:left w:val="thinThickSmallGap" w:sz="12" w:space="0" w:color="auto"/>
              <w:bottom w:val="single" w:sz="4" w:space="0" w:color="auto"/>
              <w:right w:val="single" w:sz="4" w:space="0" w:color="auto"/>
            </w:tcBorders>
          </w:tcPr>
          <w:p w14:paraId="4D855996" w14:textId="77777777" w:rsidR="009F1390" w:rsidRDefault="009F1390">
            <w:pPr>
              <w:jc w:val="right"/>
              <w:rPr>
                <w:rFonts w:ascii="Arial" w:hAnsi="Arial" w:cs="Arial"/>
                <w:szCs w:val="20"/>
              </w:rPr>
            </w:pPr>
          </w:p>
          <w:p w14:paraId="0FCAA8BC" w14:textId="77777777" w:rsidR="008044C0" w:rsidRDefault="008044C0">
            <w:pPr>
              <w:jc w:val="right"/>
              <w:rPr>
                <w:rFonts w:ascii="Arial" w:hAnsi="Arial" w:cs="Arial"/>
                <w:szCs w:val="20"/>
              </w:rPr>
            </w:pPr>
          </w:p>
          <w:p w14:paraId="6CB7F495" w14:textId="77777777" w:rsidR="009F1390" w:rsidRDefault="009F1390">
            <w:pPr>
              <w:jc w:val="right"/>
              <w:rPr>
                <w:rFonts w:ascii="Arial" w:hAnsi="Arial" w:cs="Arial"/>
                <w:szCs w:val="20"/>
              </w:rPr>
            </w:pPr>
          </w:p>
        </w:tc>
        <w:tc>
          <w:tcPr>
            <w:tcW w:w="2885" w:type="dxa"/>
            <w:tcBorders>
              <w:top w:val="single" w:sz="4" w:space="0" w:color="auto"/>
              <w:left w:val="single" w:sz="4" w:space="0" w:color="auto"/>
              <w:bottom w:val="single" w:sz="4" w:space="0" w:color="auto"/>
              <w:right w:val="single" w:sz="4" w:space="0" w:color="auto"/>
            </w:tcBorders>
          </w:tcPr>
          <w:p w14:paraId="682EF27C" w14:textId="77777777" w:rsidR="009F1390" w:rsidRDefault="009F1390">
            <w:pPr>
              <w:rPr>
                <w:rFonts w:ascii="Arial" w:hAnsi="Arial" w:cs="Arial"/>
                <w:szCs w:val="20"/>
              </w:rPr>
            </w:pPr>
          </w:p>
        </w:tc>
        <w:tc>
          <w:tcPr>
            <w:tcW w:w="2564" w:type="dxa"/>
            <w:tcBorders>
              <w:top w:val="single" w:sz="4" w:space="0" w:color="auto"/>
              <w:left w:val="single" w:sz="4" w:space="0" w:color="auto"/>
              <w:bottom w:val="single" w:sz="4" w:space="0" w:color="auto"/>
              <w:right w:val="thickThinSmallGap" w:sz="12" w:space="0" w:color="auto"/>
            </w:tcBorders>
          </w:tcPr>
          <w:p w14:paraId="6C1970B6" w14:textId="77777777" w:rsidR="009F1390" w:rsidRDefault="009F1390">
            <w:pPr>
              <w:rPr>
                <w:rFonts w:ascii="Arial" w:hAnsi="Arial" w:cs="Arial"/>
                <w:szCs w:val="20"/>
              </w:rPr>
            </w:pPr>
          </w:p>
        </w:tc>
      </w:tr>
      <w:tr w:rsidR="009F1390" w14:paraId="146B5294" w14:textId="77777777" w:rsidTr="009F1390">
        <w:tc>
          <w:tcPr>
            <w:tcW w:w="4451" w:type="dxa"/>
            <w:tcBorders>
              <w:top w:val="single" w:sz="4" w:space="0" w:color="auto"/>
              <w:left w:val="thinThickSmallGap" w:sz="12" w:space="0" w:color="auto"/>
              <w:bottom w:val="single" w:sz="4" w:space="0" w:color="auto"/>
              <w:right w:val="single" w:sz="4" w:space="0" w:color="auto"/>
            </w:tcBorders>
          </w:tcPr>
          <w:p w14:paraId="282F7756" w14:textId="77777777" w:rsidR="009F1390" w:rsidRDefault="009F1390">
            <w:pPr>
              <w:jc w:val="right"/>
              <w:rPr>
                <w:rFonts w:ascii="Arial" w:hAnsi="Arial" w:cs="Arial"/>
                <w:szCs w:val="20"/>
              </w:rPr>
            </w:pPr>
          </w:p>
          <w:p w14:paraId="4001F084" w14:textId="77777777" w:rsidR="008044C0" w:rsidRDefault="008044C0">
            <w:pPr>
              <w:jc w:val="right"/>
              <w:rPr>
                <w:rFonts w:ascii="Arial" w:hAnsi="Arial" w:cs="Arial"/>
                <w:szCs w:val="20"/>
              </w:rPr>
            </w:pPr>
          </w:p>
          <w:p w14:paraId="2574BC5D" w14:textId="77777777" w:rsidR="009F1390" w:rsidRDefault="009F1390">
            <w:pPr>
              <w:jc w:val="right"/>
              <w:rPr>
                <w:rFonts w:ascii="Arial" w:hAnsi="Arial" w:cs="Arial"/>
                <w:szCs w:val="20"/>
              </w:rPr>
            </w:pPr>
          </w:p>
        </w:tc>
        <w:tc>
          <w:tcPr>
            <w:tcW w:w="2885" w:type="dxa"/>
            <w:tcBorders>
              <w:top w:val="single" w:sz="4" w:space="0" w:color="auto"/>
              <w:left w:val="single" w:sz="4" w:space="0" w:color="auto"/>
              <w:bottom w:val="single" w:sz="4" w:space="0" w:color="auto"/>
              <w:right w:val="single" w:sz="4" w:space="0" w:color="auto"/>
            </w:tcBorders>
          </w:tcPr>
          <w:p w14:paraId="0A6B0F69" w14:textId="77777777" w:rsidR="009F1390" w:rsidRDefault="009F1390">
            <w:pPr>
              <w:rPr>
                <w:rFonts w:ascii="Arial" w:hAnsi="Arial" w:cs="Arial"/>
                <w:szCs w:val="20"/>
              </w:rPr>
            </w:pPr>
          </w:p>
        </w:tc>
        <w:tc>
          <w:tcPr>
            <w:tcW w:w="2564" w:type="dxa"/>
            <w:tcBorders>
              <w:top w:val="single" w:sz="4" w:space="0" w:color="auto"/>
              <w:left w:val="single" w:sz="4" w:space="0" w:color="auto"/>
              <w:bottom w:val="single" w:sz="4" w:space="0" w:color="auto"/>
              <w:right w:val="thickThinSmallGap" w:sz="12" w:space="0" w:color="auto"/>
            </w:tcBorders>
          </w:tcPr>
          <w:p w14:paraId="483AD788" w14:textId="77777777" w:rsidR="009F1390" w:rsidRDefault="009F1390">
            <w:pPr>
              <w:rPr>
                <w:rFonts w:ascii="Arial" w:hAnsi="Arial" w:cs="Arial"/>
                <w:szCs w:val="20"/>
              </w:rPr>
            </w:pPr>
          </w:p>
        </w:tc>
      </w:tr>
      <w:tr w:rsidR="009F1390" w14:paraId="54299C92" w14:textId="77777777" w:rsidTr="009F1390">
        <w:tc>
          <w:tcPr>
            <w:tcW w:w="4451" w:type="dxa"/>
            <w:tcBorders>
              <w:top w:val="single" w:sz="4" w:space="0" w:color="auto"/>
              <w:left w:val="thinThickSmallGap" w:sz="12" w:space="0" w:color="auto"/>
              <w:bottom w:val="single" w:sz="4" w:space="0" w:color="auto"/>
              <w:right w:val="single" w:sz="4" w:space="0" w:color="auto"/>
            </w:tcBorders>
          </w:tcPr>
          <w:p w14:paraId="744BA6E5" w14:textId="77777777" w:rsidR="009F1390" w:rsidRDefault="009F1390">
            <w:pPr>
              <w:jc w:val="right"/>
              <w:rPr>
                <w:rFonts w:ascii="Arial" w:hAnsi="Arial" w:cs="Arial"/>
                <w:szCs w:val="20"/>
              </w:rPr>
            </w:pPr>
          </w:p>
          <w:p w14:paraId="154E82B3" w14:textId="77777777" w:rsidR="009F1390" w:rsidRDefault="009F1390">
            <w:pPr>
              <w:jc w:val="right"/>
              <w:rPr>
                <w:rFonts w:ascii="Arial" w:hAnsi="Arial" w:cs="Arial"/>
                <w:szCs w:val="20"/>
              </w:rPr>
            </w:pPr>
          </w:p>
          <w:p w14:paraId="7FF8C8E4" w14:textId="77777777" w:rsidR="008044C0" w:rsidRDefault="008044C0">
            <w:pPr>
              <w:jc w:val="right"/>
              <w:rPr>
                <w:rFonts w:ascii="Arial" w:hAnsi="Arial" w:cs="Arial"/>
                <w:szCs w:val="20"/>
              </w:rPr>
            </w:pPr>
          </w:p>
        </w:tc>
        <w:tc>
          <w:tcPr>
            <w:tcW w:w="2885" w:type="dxa"/>
            <w:tcBorders>
              <w:top w:val="single" w:sz="4" w:space="0" w:color="auto"/>
              <w:left w:val="single" w:sz="4" w:space="0" w:color="auto"/>
              <w:bottom w:val="single" w:sz="4" w:space="0" w:color="auto"/>
              <w:right w:val="single" w:sz="4" w:space="0" w:color="auto"/>
            </w:tcBorders>
          </w:tcPr>
          <w:p w14:paraId="063FD80E" w14:textId="77777777" w:rsidR="009F1390" w:rsidRDefault="009F1390">
            <w:pPr>
              <w:rPr>
                <w:rFonts w:ascii="Arial" w:hAnsi="Arial" w:cs="Arial"/>
                <w:szCs w:val="20"/>
              </w:rPr>
            </w:pPr>
          </w:p>
        </w:tc>
        <w:tc>
          <w:tcPr>
            <w:tcW w:w="2564" w:type="dxa"/>
            <w:tcBorders>
              <w:top w:val="single" w:sz="4" w:space="0" w:color="auto"/>
              <w:left w:val="single" w:sz="4" w:space="0" w:color="auto"/>
              <w:bottom w:val="single" w:sz="4" w:space="0" w:color="auto"/>
              <w:right w:val="thickThinSmallGap" w:sz="12" w:space="0" w:color="auto"/>
            </w:tcBorders>
          </w:tcPr>
          <w:p w14:paraId="5A504310" w14:textId="77777777" w:rsidR="009F1390" w:rsidRDefault="009F1390">
            <w:pPr>
              <w:rPr>
                <w:rFonts w:ascii="Arial" w:hAnsi="Arial" w:cs="Arial"/>
                <w:szCs w:val="20"/>
              </w:rPr>
            </w:pPr>
          </w:p>
        </w:tc>
      </w:tr>
      <w:tr w:rsidR="009F1390" w14:paraId="027A7A94" w14:textId="77777777" w:rsidTr="009F1390">
        <w:tc>
          <w:tcPr>
            <w:tcW w:w="4451" w:type="dxa"/>
            <w:tcBorders>
              <w:top w:val="single" w:sz="4" w:space="0" w:color="auto"/>
              <w:left w:val="thinThickSmallGap" w:sz="12" w:space="0" w:color="auto"/>
              <w:bottom w:val="single" w:sz="4" w:space="0" w:color="auto"/>
              <w:right w:val="single" w:sz="4" w:space="0" w:color="auto"/>
            </w:tcBorders>
          </w:tcPr>
          <w:p w14:paraId="5B686C1F" w14:textId="77777777" w:rsidR="009F1390" w:rsidRDefault="009F1390">
            <w:pPr>
              <w:jc w:val="right"/>
              <w:rPr>
                <w:rFonts w:ascii="Arial" w:hAnsi="Arial" w:cs="Arial"/>
                <w:szCs w:val="20"/>
              </w:rPr>
            </w:pPr>
          </w:p>
          <w:p w14:paraId="5008CE5B" w14:textId="77777777" w:rsidR="009F1390" w:rsidRDefault="009F1390">
            <w:pPr>
              <w:jc w:val="right"/>
              <w:rPr>
                <w:rFonts w:ascii="Arial" w:hAnsi="Arial" w:cs="Arial"/>
                <w:szCs w:val="20"/>
              </w:rPr>
            </w:pPr>
          </w:p>
          <w:p w14:paraId="7CE164E1" w14:textId="77777777" w:rsidR="008044C0" w:rsidRDefault="008044C0">
            <w:pPr>
              <w:jc w:val="right"/>
              <w:rPr>
                <w:rFonts w:ascii="Arial" w:hAnsi="Arial" w:cs="Arial"/>
                <w:szCs w:val="20"/>
              </w:rPr>
            </w:pPr>
          </w:p>
        </w:tc>
        <w:tc>
          <w:tcPr>
            <w:tcW w:w="2885" w:type="dxa"/>
            <w:tcBorders>
              <w:top w:val="single" w:sz="4" w:space="0" w:color="auto"/>
              <w:left w:val="single" w:sz="4" w:space="0" w:color="auto"/>
              <w:bottom w:val="single" w:sz="4" w:space="0" w:color="auto"/>
              <w:right w:val="single" w:sz="4" w:space="0" w:color="auto"/>
            </w:tcBorders>
          </w:tcPr>
          <w:p w14:paraId="6DE7F430" w14:textId="77777777" w:rsidR="009F1390" w:rsidRDefault="009F1390">
            <w:pPr>
              <w:rPr>
                <w:rFonts w:ascii="Arial" w:hAnsi="Arial" w:cs="Arial"/>
                <w:szCs w:val="20"/>
              </w:rPr>
            </w:pPr>
          </w:p>
        </w:tc>
        <w:tc>
          <w:tcPr>
            <w:tcW w:w="2564" w:type="dxa"/>
            <w:tcBorders>
              <w:top w:val="single" w:sz="4" w:space="0" w:color="auto"/>
              <w:left w:val="single" w:sz="4" w:space="0" w:color="auto"/>
              <w:bottom w:val="single" w:sz="4" w:space="0" w:color="auto"/>
              <w:right w:val="thickThinSmallGap" w:sz="12" w:space="0" w:color="auto"/>
            </w:tcBorders>
          </w:tcPr>
          <w:p w14:paraId="768FB75E" w14:textId="77777777" w:rsidR="009F1390" w:rsidRDefault="009F1390">
            <w:pPr>
              <w:rPr>
                <w:rFonts w:ascii="Arial" w:hAnsi="Arial" w:cs="Arial"/>
                <w:szCs w:val="20"/>
              </w:rPr>
            </w:pPr>
          </w:p>
        </w:tc>
      </w:tr>
      <w:tr w:rsidR="009F1390" w14:paraId="4FEC9C3C" w14:textId="77777777" w:rsidTr="009F1390">
        <w:tc>
          <w:tcPr>
            <w:tcW w:w="4451" w:type="dxa"/>
            <w:tcBorders>
              <w:top w:val="single" w:sz="4" w:space="0" w:color="auto"/>
              <w:left w:val="thinThickSmallGap" w:sz="12" w:space="0" w:color="auto"/>
              <w:bottom w:val="single" w:sz="4" w:space="0" w:color="auto"/>
              <w:right w:val="single" w:sz="4" w:space="0" w:color="auto"/>
            </w:tcBorders>
          </w:tcPr>
          <w:p w14:paraId="2FBD22C2" w14:textId="77777777" w:rsidR="009F1390" w:rsidRDefault="009F1390">
            <w:pPr>
              <w:jc w:val="right"/>
              <w:rPr>
                <w:rFonts w:ascii="Arial" w:hAnsi="Arial" w:cs="Arial"/>
                <w:szCs w:val="20"/>
              </w:rPr>
            </w:pPr>
          </w:p>
          <w:p w14:paraId="05EB3FA7" w14:textId="77777777" w:rsidR="009F1390" w:rsidRDefault="009F1390">
            <w:pPr>
              <w:jc w:val="right"/>
              <w:rPr>
                <w:rFonts w:ascii="Arial" w:hAnsi="Arial" w:cs="Arial"/>
                <w:szCs w:val="20"/>
              </w:rPr>
            </w:pPr>
          </w:p>
          <w:p w14:paraId="2CF5A59D" w14:textId="77777777" w:rsidR="008044C0" w:rsidRDefault="008044C0">
            <w:pPr>
              <w:jc w:val="right"/>
              <w:rPr>
                <w:rFonts w:ascii="Arial" w:hAnsi="Arial" w:cs="Arial"/>
                <w:szCs w:val="20"/>
              </w:rPr>
            </w:pPr>
          </w:p>
        </w:tc>
        <w:tc>
          <w:tcPr>
            <w:tcW w:w="2885" w:type="dxa"/>
            <w:tcBorders>
              <w:top w:val="single" w:sz="4" w:space="0" w:color="auto"/>
              <w:left w:val="single" w:sz="4" w:space="0" w:color="auto"/>
              <w:bottom w:val="single" w:sz="4" w:space="0" w:color="auto"/>
              <w:right w:val="single" w:sz="4" w:space="0" w:color="auto"/>
            </w:tcBorders>
          </w:tcPr>
          <w:p w14:paraId="66DF377F" w14:textId="77777777" w:rsidR="009F1390" w:rsidRDefault="009F1390">
            <w:pPr>
              <w:rPr>
                <w:rFonts w:ascii="Arial" w:hAnsi="Arial" w:cs="Arial"/>
                <w:szCs w:val="20"/>
              </w:rPr>
            </w:pPr>
          </w:p>
        </w:tc>
        <w:tc>
          <w:tcPr>
            <w:tcW w:w="2564" w:type="dxa"/>
            <w:tcBorders>
              <w:top w:val="single" w:sz="4" w:space="0" w:color="auto"/>
              <w:left w:val="single" w:sz="4" w:space="0" w:color="auto"/>
              <w:bottom w:val="single" w:sz="4" w:space="0" w:color="auto"/>
              <w:right w:val="thickThinSmallGap" w:sz="12" w:space="0" w:color="auto"/>
            </w:tcBorders>
          </w:tcPr>
          <w:p w14:paraId="1C60FD92" w14:textId="77777777" w:rsidR="009F1390" w:rsidRDefault="009F1390">
            <w:pPr>
              <w:rPr>
                <w:rFonts w:ascii="Arial" w:hAnsi="Arial" w:cs="Arial"/>
                <w:szCs w:val="20"/>
              </w:rPr>
            </w:pPr>
          </w:p>
        </w:tc>
      </w:tr>
      <w:tr w:rsidR="009F1390" w14:paraId="24B64977" w14:textId="77777777" w:rsidTr="009F1390">
        <w:tc>
          <w:tcPr>
            <w:tcW w:w="4451" w:type="dxa"/>
            <w:tcBorders>
              <w:top w:val="single" w:sz="4" w:space="0" w:color="auto"/>
              <w:left w:val="thinThickSmallGap" w:sz="12" w:space="0" w:color="auto"/>
              <w:bottom w:val="single" w:sz="4" w:space="0" w:color="auto"/>
              <w:right w:val="single" w:sz="4" w:space="0" w:color="auto"/>
            </w:tcBorders>
          </w:tcPr>
          <w:p w14:paraId="43328D9A" w14:textId="77777777" w:rsidR="009F1390" w:rsidRDefault="009F1390">
            <w:pPr>
              <w:jc w:val="right"/>
              <w:rPr>
                <w:rFonts w:ascii="Arial" w:hAnsi="Arial" w:cs="Arial"/>
                <w:szCs w:val="20"/>
              </w:rPr>
            </w:pPr>
          </w:p>
          <w:p w14:paraId="056F24B1" w14:textId="77777777" w:rsidR="009F1390" w:rsidRDefault="009F1390">
            <w:pPr>
              <w:jc w:val="right"/>
              <w:rPr>
                <w:rFonts w:ascii="Arial" w:hAnsi="Arial" w:cs="Arial"/>
                <w:szCs w:val="20"/>
              </w:rPr>
            </w:pPr>
          </w:p>
          <w:p w14:paraId="13DF4251" w14:textId="77777777" w:rsidR="008044C0" w:rsidRDefault="008044C0">
            <w:pPr>
              <w:jc w:val="right"/>
              <w:rPr>
                <w:rFonts w:ascii="Arial" w:hAnsi="Arial" w:cs="Arial"/>
                <w:szCs w:val="20"/>
              </w:rPr>
            </w:pPr>
          </w:p>
        </w:tc>
        <w:tc>
          <w:tcPr>
            <w:tcW w:w="2885" w:type="dxa"/>
            <w:tcBorders>
              <w:top w:val="single" w:sz="4" w:space="0" w:color="auto"/>
              <w:left w:val="single" w:sz="4" w:space="0" w:color="auto"/>
              <w:bottom w:val="single" w:sz="4" w:space="0" w:color="auto"/>
              <w:right w:val="single" w:sz="4" w:space="0" w:color="auto"/>
            </w:tcBorders>
          </w:tcPr>
          <w:p w14:paraId="76FFD0C0" w14:textId="77777777" w:rsidR="009F1390" w:rsidRDefault="009F1390">
            <w:pPr>
              <w:rPr>
                <w:rFonts w:ascii="Arial" w:hAnsi="Arial" w:cs="Arial"/>
                <w:szCs w:val="20"/>
              </w:rPr>
            </w:pPr>
          </w:p>
        </w:tc>
        <w:tc>
          <w:tcPr>
            <w:tcW w:w="2564" w:type="dxa"/>
            <w:tcBorders>
              <w:top w:val="single" w:sz="4" w:space="0" w:color="auto"/>
              <w:left w:val="single" w:sz="4" w:space="0" w:color="auto"/>
              <w:bottom w:val="single" w:sz="4" w:space="0" w:color="auto"/>
              <w:right w:val="thickThinSmallGap" w:sz="12" w:space="0" w:color="auto"/>
            </w:tcBorders>
          </w:tcPr>
          <w:p w14:paraId="4EF83FD9" w14:textId="77777777" w:rsidR="009F1390" w:rsidRDefault="009F1390">
            <w:pPr>
              <w:rPr>
                <w:rFonts w:ascii="Arial" w:hAnsi="Arial" w:cs="Arial"/>
                <w:szCs w:val="20"/>
              </w:rPr>
            </w:pPr>
          </w:p>
        </w:tc>
      </w:tr>
      <w:tr w:rsidR="009F1390" w14:paraId="3A978CFC" w14:textId="77777777" w:rsidTr="009F1390">
        <w:tc>
          <w:tcPr>
            <w:tcW w:w="4451" w:type="dxa"/>
            <w:tcBorders>
              <w:top w:val="single" w:sz="4" w:space="0" w:color="auto"/>
              <w:left w:val="thinThickSmallGap" w:sz="12" w:space="0" w:color="auto"/>
              <w:bottom w:val="single" w:sz="4" w:space="0" w:color="auto"/>
              <w:right w:val="single" w:sz="4" w:space="0" w:color="auto"/>
            </w:tcBorders>
          </w:tcPr>
          <w:p w14:paraId="002D27B6" w14:textId="77777777" w:rsidR="009F1390" w:rsidRDefault="009F1390">
            <w:pPr>
              <w:jc w:val="right"/>
              <w:rPr>
                <w:rFonts w:ascii="Arial" w:hAnsi="Arial" w:cs="Arial"/>
                <w:szCs w:val="20"/>
              </w:rPr>
            </w:pPr>
          </w:p>
          <w:p w14:paraId="5F591D8C" w14:textId="77777777" w:rsidR="008044C0" w:rsidRDefault="008044C0">
            <w:pPr>
              <w:jc w:val="right"/>
              <w:rPr>
                <w:rFonts w:ascii="Arial" w:hAnsi="Arial" w:cs="Arial"/>
                <w:szCs w:val="20"/>
              </w:rPr>
            </w:pPr>
          </w:p>
          <w:p w14:paraId="78CF790C" w14:textId="77777777" w:rsidR="009F1390" w:rsidRDefault="009F1390">
            <w:pPr>
              <w:jc w:val="right"/>
              <w:rPr>
                <w:rFonts w:ascii="Arial" w:hAnsi="Arial" w:cs="Arial"/>
                <w:szCs w:val="20"/>
              </w:rPr>
            </w:pPr>
          </w:p>
        </w:tc>
        <w:tc>
          <w:tcPr>
            <w:tcW w:w="2885" w:type="dxa"/>
            <w:tcBorders>
              <w:top w:val="single" w:sz="4" w:space="0" w:color="auto"/>
              <w:left w:val="single" w:sz="4" w:space="0" w:color="auto"/>
              <w:bottom w:val="single" w:sz="4" w:space="0" w:color="auto"/>
              <w:right w:val="single" w:sz="4" w:space="0" w:color="auto"/>
            </w:tcBorders>
          </w:tcPr>
          <w:p w14:paraId="4A63ACE2" w14:textId="77777777" w:rsidR="009F1390" w:rsidRDefault="009F1390">
            <w:pPr>
              <w:rPr>
                <w:rFonts w:ascii="Arial" w:hAnsi="Arial" w:cs="Arial"/>
                <w:szCs w:val="20"/>
              </w:rPr>
            </w:pPr>
          </w:p>
        </w:tc>
        <w:tc>
          <w:tcPr>
            <w:tcW w:w="2564" w:type="dxa"/>
            <w:tcBorders>
              <w:top w:val="single" w:sz="4" w:space="0" w:color="auto"/>
              <w:left w:val="single" w:sz="4" w:space="0" w:color="auto"/>
              <w:bottom w:val="single" w:sz="4" w:space="0" w:color="auto"/>
              <w:right w:val="thickThinSmallGap" w:sz="12" w:space="0" w:color="auto"/>
            </w:tcBorders>
          </w:tcPr>
          <w:p w14:paraId="6CEC26C0" w14:textId="77777777" w:rsidR="009F1390" w:rsidRDefault="009F1390">
            <w:pPr>
              <w:rPr>
                <w:rFonts w:ascii="Arial" w:hAnsi="Arial" w:cs="Arial"/>
                <w:szCs w:val="20"/>
              </w:rPr>
            </w:pPr>
          </w:p>
        </w:tc>
      </w:tr>
      <w:tr w:rsidR="009F1390" w14:paraId="34DD7286" w14:textId="77777777" w:rsidTr="009F1390">
        <w:tc>
          <w:tcPr>
            <w:tcW w:w="4451" w:type="dxa"/>
            <w:tcBorders>
              <w:top w:val="single" w:sz="4" w:space="0" w:color="auto"/>
              <w:left w:val="thinThickSmallGap" w:sz="12" w:space="0" w:color="auto"/>
              <w:bottom w:val="thickThinSmallGap" w:sz="12" w:space="0" w:color="auto"/>
              <w:right w:val="single" w:sz="4" w:space="0" w:color="auto"/>
            </w:tcBorders>
          </w:tcPr>
          <w:p w14:paraId="6308757D" w14:textId="77777777" w:rsidR="009F1390" w:rsidRDefault="009F1390">
            <w:pPr>
              <w:jc w:val="right"/>
              <w:rPr>
                <w:rFonts w:ascii="Arial" w:hAnsi="Arial" w:cs="Arial"/>
                <w:szCs w:val="20"/>
              </w:rPr>
            </w:pPr>
          </w:p>
          <w:p w14:paraId="5690235C" w14:textId="77777777" w:rsidR="009F1390" w:rsidRDefault="009F1390">
            <w:pPr>
              <w:jc w:val="right"/>
              <w:rPr>
                <w:rFonts w:ascii="Arial" w:hAnsi="Arial" w:cs="Arial"/>
                <w:szCs w:val="20"/>
              </w:rPr>
            </w:pPr>
          </w:p>
          <w:p w14:paraId="72A97049" w14:textId="77777777" w:rsidR="008044C0" w:rsidRDefault="008044C0">
            <w:pPr>
              <w:jc w:val="right"/>
              <w:rPr>
                <w:rFonts w:ascii="Arial" w:hAnsi="Arial" w:cs="Arial"/>
                <w:szCs w:val="20"/>
              </w:rPr>
            </w:pPr>
          </w:p>
        </w:tc>
        <w:tc>
          <w:tcPr>
            <w:tcW w:w="2885" w:type="dxa"/>
            <w:tcBorders>
              <w:top w:val="single" w:sz="4" w:space="0" w:color="auto"/>
              <w:left w:val="single" w:sz="4" w:space="0" w:color="auto"/>
              <w:bottom w:val="thickThinSmallGap" w:sz="12" w:space="0" w:color="auto"/>
              <w:right w:val="single" w:sz="4" w:space="0" w:color="auto"/>
            </w:tcBorders>
          </w:tcPr>
          <w:p w14:paraId="6945A7FD" w14:textId="77777777" w:rsidR="009F1390" w:rsidRDefault="009F1390">
            <w:pPr>
              <w:rPr>
                <w:rFonts w:ascii="Arial" w:hAnsi="Arial" w:cs="Arial"/>
                <w:szCs w:val="20"/>
              </w:rPr>
            </w:pPr>
          </w:p>
        </w:tc>
        <w:tc>
          <w:tcPr>
            <w:tcW w:w="2564" w:type="dxa"/>
            <w:tcBorders>
              <w:top w:val="single" w:sz="4" w:space="0" w:color="auto"/>
              <w:left w:val="single" w:sz="4" w:space="0" w:color="auto"/>
              <w:bottom w:val="thickThinSmallGap" w:sz="12" w:space="0" w:color="auto"/>
              <w:right w:val="thickThinSmallGap" w:sz="12" w:space="0" w:color="auto"/>
            </w:tcBorders>
          </w:tcPr>
          <w:p w14:paraId="304A7E56" w14:textId="77777777" w:rsidR="009F1390" w:rsidRDefault="009F1390">
            <w:pPr>
              <w:rPr>
                <w:rFonts w:ascii="Arial" w:hAnsi="Arial" w:cs="Arial"/>
                <w:szCs w:val="20"/>
              </w:rPr>
            </w:pPr>
          </w:p>
        </w:tc>
      </w:tr>
    </w:tbl>
    <w:p w14:paraId="2E7F4AE2" w14:textId="77777777" w:rsidR="009F1390" w:rsidRDefault="009F1390" w:rsidP="009F1390">
      <w:pPr>
        <w:rPr>
          <w:rFonts w:ascii="Arial" w:hAnsi="Arial" w:cs="Arial"/>
          <w:b/>
          <w:i/>
          <w:szCs w:val="20"/>
        </w:rPr>
      </w:pPr>
    </w:p>
    <w:p w14:paraId="64688F86" w14:textId="77777777" w:rsidR="009F1390" w:rsidRDefault="009F1390" w:rsidP="009F1390">
      <w:pPr>
        <w:rPr>
          <w:rFonts w:ascii="Arial" w:hAnsi="Arial" w:cs="Arial"/>
          <w:b/>
          <w:i/>
          <w:szCs w:val="20"/>
        </w:rPr>
      </w:pPr>
    </w:p>
    <w:p w14:paraId="1A56F634" w14:textId="77777777" w:rsidR="009F1390" w:rsidRDefault="009F1390" w:rsidP="009F1390">
      <w:pPr>
        <w:rPr>
          <w:rFonts w:ascii="Arial" w:hAnsi="Arial" w:cs="Arial"/>
          <w:b/>
          <w:i/>
          <w:szCs w:val="20"/>
        </w:rPr>
      </w:pPr>
      <w:r>
        <w:rPr>
          <w:rFonts w:ascii="Arial" w:hAnsi="Arial" w:cs="Arial"/>
          <w:b/>
          <w:i/>
          <w:szCs w:val="20"/>
        </w:rPr>
        <w:t xml:space="preserve">Reflection </w:t>
      </w:r>
    </w:p>
    <w:p w14:paraId="152FD94C" w14:textId="77777777" w:rsidR="009F1390" w:rsidRDefault="009F1390" w:rsidP="009F1390">
      <w:pPr>
        <w:rPr>
          <w:rFonts w:ascii="Arial" w:hAnsi="Arial" w:cs="Arial"/>
          <w:szCs w:val="20"/>
        </w:rPr>
      </w:pPr>
    </w:p>
    <w:p w14:paraId="67AFF91F" w14:textId="77777777" w:rsidR="009F1390" w:rsidRDefault="009F1390" w:rsidP="009F1390">
      <w:pPr>
        <w:rPr>
          <w:rFonts w:ascii="Arial" w:hAnsi="Arial" w:cs="Arial"/>
          <w:szCs w:val="20"/>
        </w:rPr>
      </w:pPr>
      <w:r>
        <w:rPr>
          <w:rFonts w:ascii="Arial" w:hAnsi="Arial" w:cs="Arial"/>
          <w:szCs w:val="20"/>
        </w:rPr>
        <w:t>Fundraising is a learning process. The difference between what an organisation believes is possible in the approval of the strategy, and what actually happens a few months in to its implementation are important to track and feed into future revisions of the strategy and its implementation. It is important that the whole organisation learns from this process so that fundraising is effective now and in the future.</w:t>
      </w:r>
    </w:p>
    <w:p w14:paraId="64F50329" w14:textId="15797F8F" w:rsidR="009F1390" w:rsidRDefault="009F1390" w:rsidP="009F1390">
      <w:pPr>
        <w:rPr>
          <w:rFonts w:ascii="Arial" w:hAnsi="Arial" w:cs="Arial"/>
          <w:b/>
          <w:szCs w:val="20"/>
        </w:rPr>
      </w:pPr>
    </w:p>
    <w:p w14:paraId="711F4FF6" w14:textId="594B875A" w:rsidR="0025795C" w:rsidRDefault="0025795C" w:rsidP="009F1390">
      <w:pPr>
        <w:rPr>
          <w:rFonts w:ascii="Arial" w:hAnsi="Arial" w:cs="Arial"/>
          <w:b/>
          <w:szCs w:val="20"/>
        </w:rPr>
      </w:pPr>
    </w:p>
    <w:p w14:paraId="4194729E" w14:textId="76FDF8F4" w:rsidR="0025795C" w:rsidRDefault="0025795C" w:rsidP="009F1390">
      <w:pPr>
        <w:rPr>
          <w:rFonts w:ascii="Arial" w:hAnsi="Arial" w:cs="Arial"/>
          <w:b/>
          <w:szCs w:val="20"/>
        </w:rPr>
      </w:pPr>
    </w:p>
    <w:p w14:paraId="08449584" w14:textId="4A289995" w:rsidR="0025795C" w:rsidRDefault="0025795C" w:rsidP="009F1390">
      <w:pPr>
        <w:rPr>
          <w:rFonts w:ascii="Arial" w:hAnsi="Arial" w:cs="Arial"/>
          <w:b/>
          <w:szCs w:val="20"/>
        </w:rPr>
      </w:pPr>
    </w:p>
    <w:p w14:paraId="1298BE8D" w14:textId="08D2DD66" w:rsidR="0025795C" w:rsidRDefault="0025795C" w:rsidP="009F1390">
      <w:pPr>
        <w:rPr>
          <w:rFonts w:ascii="Arial" w:hAnsi="Arial" w:cs="Arial"/>
          <w:b/>
          <w:szCs w:val="20"/>
        </w:rPr>
      </w:pPr>
    </w:p>
    <w:p w14:paraId="1C84520C" w14:textId="1B4C4E7C" w:rsidR="0025795C" w:rsidRDefault="0025795C" w:rsidP="009F1390">
      <w:pPr>
        <w:rPr>
          <w:rFonts w:ascii="Arial" w:hAnsi="Arial" w:cs="Arial"/>
          <w:b/>
          <w:szCs w:val="20"/>
        </w:rPr>
      </w:pPr>
    </w:p>
    <w:p w14:paraId="596BA065" w14:textId="77777777" w:rsidR="0025795C" w:rsidRDefault="0025795C" w:rsidP="009F1390">
      <w:pPr>
        <w:rPr>
          <w:rFonts w:ascii="Arial" w:hAnsi="Arial" w:cs="Arial"/>
          <w:b/>
          <w:szCs w:val="20"/>
        </w:rPr>
      </w:pPr>
    </w:p>
    <w:p w14:paraId="26872120" w14:textId="77777777" w:rsidR="009F1390" w:rsidRDefault="009F1390" w:rsidP="009F1390">
      <w:pPr>
        <w:jc w:val="center"/>
        <w:rPr>
          <w:rFonts w:ascii="Arial" w:hAnsi="Arial" w:cs="Arial"/>
          <w:b/>
          <w:szCs w:val="20"/>
        </w:rPr>
      </w:pPr>
    </w:p>
    <w:p w14:paraId="118B6C80" w14:textId="77777777" w:rsidR="0025795C" w:rsidRDefault="0025795C" w:rsidP="0025795C">
      <w:pPr>
        <w:pStyle w:val="HTMLBody"/>
        <w:rPr>
          <w:sz w:val="24"/>
        </w:rPr>
      </w:pPr>
    </w:p>
    <w:p w14:paraId="2CCE31D5" w14:textId="77777777" w:rsidR="0025795C" w:rsidRDefault="0025795C" w:rsidP="0025795C">
      <w:pPr>
        <w:jc w:val="center"/>
        <w:rPr>
          <w:rFonts w:ascii="Arial" w:hAnsi="Arial" w:cs="Arial"/>
          <w:b/>
          <w:bCs/>
          <w:sz w:val="28"/>
          <w:szCs w:val="20"/>
        </w:rPr>
      </w:pPr>
      <w:r>
        <w:rPr>
          <w:rFonts w:ascii="Arial" w:hAnsi="Arial" w:cs="Arial"/>
          <w:b/>
          <w:bCs/>
          <w:sz w:val="28"/>
          <w:szCs w:val="20"/>
        </w:rPr>
        <w:lastRenderedPageBreak/>
        <w:t>Branding and Values</w:t>
      </w:r>
    </w:p>
    <w:p w14:paraId="7D5A8F38" w14:textId="77777777" w:rsidR="0025795C" w:rsidRPr="00F85ECA" w:rsidRDefault="0025795C" w:rsidP="0025795C">
      <w:pPr>
        <w:jc w:val="center"/>
        <w:rPr>
          <w:rFonts w:ascii="Arial" w:hAnsi="Arial" w:cs="Arial"/>
          <w:b/>
          <w:bCs/>
          <w:sz w:val="28"/>
          <w:szCs w:val="20"/>
        </w:rPr>
      </w:pPr>
    </w:p>
    <w:p w14:paraId="16354531" w14:textId="77777777" w:rsidR="0025795C" w:rsidRDefault="0025795C" w:rsidP="0025795C">
      <w:pPr>
        <w:rPr>
          <w:rFonts w:ascii="Arial" w:hAnsi="Arial" w:cs="Arial"/>
          <w:b/>
          <w:bCs/>
          <w:szCs w:val="20"/>
          <w:u w:val="single"/>
        </w:rPr>
      </w:pPr>
    </w:p>
    <w:p w14:paraId="14AC275E" w14:textId="77777777" w:rsidR="0025795C" w:rsidRDefault="0025795C" w:rsidP="0025795C">
      <w:pPr>
        <w:rPr>
          <w:rFonts w:ascii="Arial" w:hAnsi="Arial" w:cs="Arial"/>
          <w:b/>
          <w:bCs/>
          <w:szCs w:val="20"/>
          <w:u w:val="single"/>
        </w:rPr>
      </w:pPr>
      <w:r w:rsidRPr="00DF6EEE">
        <w:rPr>
          <w:rFonts w:ascii="Arial" w:hAnsi="Arial" w:cs="Arial"/>
          <w:b/>
          <w:bCs/>
          <w:szCs w:val="20"/>
          <w:u w:val="single"/>
        </w:rPr>
        <w:t>Value Mapping</w:t>
      </w:r>
    </w:p>
    <w:p w14:paraId="2B6F0E53" w14:textId="77777777" w:rsidR="0025795C" w:rsidRPr="00641CE4" w:rsidRDefault="0025795C" w:rsidP="0025795C">
      <w:pPr>
        <w:rPr>
          <w:rFonts w:ascii="Arial" w:hAnsi="Arial" w:cs="Arial"/>
          <w:b/>
          <w:bCs/>
          <w:szCs w:val="20"/>
          <w:u w:val="single"/>
        </w:rPr>
      </w:pPr>
    </w:p>
    <w:p w14:paraId="5E856370" w14:textId="77777777" w:rsidR="0025795C" w:rsidRDefault="0025795C" w:rsidP="0025795C">
      <w:pPr>
        <w:pStyle w:val="NoSpacing"/>
        <w:rPr>
          <w:rStyle w:val="st1"/>
          <w:rFonts w:ascii="Arial" w:hAnsi="Arial" w:cs="Arial"/>
          <w:sz w:val="24"/>
        </w:rPr>
      </w:pPr>
      <w:r w:rsidRPr="00641CE4">
        <w:rPr>
          <w:rStyle w:val="st1"/>
          <w:rFonts w:ascii="Arial" w:hAnsi="Arial" w:cs="Arial"/>
          <w:sz w:val="24"/>
        </w:rPr>
        <w:t xml:space="preserve">Here we identify and understand culture and values. You’ll almost certainly have multiple objectives for your </w:t>
      </w:r>
      <w:r>
        <w:rPr>
          <w:rStyle w:val="st1"/>
          <w:rFonts w:ascii="Arial" w:hAnsi="Arial" w:cs="Arial"/>
          <w:sz w:val="24"/>
        </w:rPr>
        <w:t>fundraising plan</w:t>
      </w:r>
      <w:r w:rsidRPr="00641CE4">
        <w:rPr>
          <w:rStyle w:val="st1"/>
          <w:rFonts w:ascii="Arial" w:hAnsi="Arial" w:cs="Arial"/>
          <w:sz w:val="24"/>
        </w:rPr>
        <w:t xml:space="preserve">, and the plan should </w:t>
      </w:r>
      <w:r>
        <w:rPr>
          <w:rStyle w:val="st1"/>
          <w:rFonts w:ascii="Arial" w:hAnsi="Arial" w:cs="Arial"/>
          <w:sz w:val="24"/>
        </w:rPr>
        <w:t xml:space="preserve">also </w:t>
      </w:r>
      <w:r w:rsidRPr="00641CE4">
        <w:rPr>
          <w:rStyle w:val="st1"/>
          <w:rFonts w:ascii="Arial" w:hAnsi="Arial" w:cs="Arial"/>
          <w:sz w:val="24"/>
        </w:rPr>
        <w:t xml:space="preserve">sit </w:t>
      </w:r>
      <w:r>
        <w:rPr>
          <w:rStyle w:val="st1"/>
          <w:rFonts w:ascii="Arial" w:hAnsi="Arial" w:cs="Arial"/>
          <w:sz w:val="24"/>
        </w:rPr>
        <w:t>alongside any marketing strategy you have in place. As such t</w:t>
      </w:r>
      <w:r w:rsidRPr="00641CE4">
        <w:rPr>
          <w:rStyle w:val="st1"/>
          <w:rFonts w:ascii="Arial" w:hAnsi="Arial" w:cs="Arial"/>
          <w:sz w:val="24"/>
        </w:rPr>
        <w:t xml:space="preserve">he purpose of the </w:t>
      </w:r>
      <w:r>
        <w:rPr>
          <w:rStyle w:val="st1"/>
          <w:rFonts w:ascii="Arial" w:hAnsi="Arial" w:cs="Arial"/>
          <w:sz w:val="24"/>
        </w:rPr>
        <w:t xml:space="preserve">income generation </w:t>
      </w:r>
      <w:r w:rsidRPr="00641CE4">
        <w:rPr>
          <w:rStyle w:val="st1"/>
          <w:rFonts w:ascii="Arial" w:hAnsi="Arial" w:cs="Arial"/>
          <w:sz w:val="24"/>
        </w:rPr>
        <w:t>may be</w:t>
      </w:r>
      <w:r>
        <w:rPr>
          <w:rStyle w:val="st1"/>
          <w:rFonts w:ascii="Arial" w:hAnsi="Arial" w:cs="Arial"/>
          <w:sz w:val="24"/>
        </w:rPr>
        <w:t xml:space="preserve">, </w:t>
      </w:r>
      <w:r w:rsidRPr="00641CE4">
        <w:rPr>
          <w:rStyle w:val="st1"/>
          <w:rFonts w:ascii="Arial" w:hAnsi="Arial" w:cs="Arial"/>
          <w:sz w:val="24"/>
        </w:rPr>
        <w:t xml:space="preserve">in part at least, to attract </w:t>
      </w:r>
      <w:r>
        <w:rPr>
          <w:rStyle w:val="st1"/>
          <w:rFonts w:ascii="Arial" w:hAnsi="Arial" w:cs="Arial"/>
          <w:sz w:val="24"/>
        </w:rPr>
        <w:t>business partners and commercial sponsors</w:t>
      </w:r>
      <w:r w:rsidRPr="00641CE4">
        <w:rPr>
          <w:rStyle w:val="st1"/>
          <w:rFonts w:ascii="Arial" w:hAnsi="Arial" w:cs="Arial"/>
          <w:sz w:val="24"/>
        </w:rPr>
        <w:t xml:space="preserve"> so it is critical they understand and share your culture and ethos. </w:t>
      </w:r>
    </w:p>
    <w:p w14:paraId="3E449EFF" w14:textId="77777777" w:rsidR="0025795C" w:rsidRDefault="0025795C" w:rsidP="0025795C">
      <w:pPr>
        <w:pStyle w:val="NoSpacing"/>
        <w:rPr>
          <w:rStyle w:val="st1"/>
          <w:rFonts w:ascii="Arial" w:hAnsi="Arial" w:cs="Arial"/>
          <w:sz w:val="24"/>
        </w:rPr>
      </w:pPr>
    </w:p>
    <w:p w14:paraId="69947846" w14:textId="77777777" w:rsidR="0025795C" w:rsidRPr="00DF6EEE" w:rsidRDefault="0025795C" w:rsidP="0025795C">
      <w:pPr>
        <w:pStyle w:val="NoSpacing"/>
        <w:rPr>
          <w:rStyle w:val="st1"/>
          <w:rFonts w:ascii="Arial" w:hAnsi="Arial" w:cs="Arial"/>
          <w:sz w:val="24"/>
        </w:rPr>
      </w:pPr>
      <w:r w:rsidRPr="00641CE4">
        <w:rPr>
          <w:rStyle w:val="st1"/>
          <w:rFonts w:ascii="Arial" w:hAnsi="Arial" w:cs="Arial"/>
          <w:sz w:val="24"/>
        </w:rPr>
        <w:t xml:space="preserve">You’ll </w:t>
      </w:r>
      <w:r w:rsidRPr="00DF6EEE">
        <w:rPr>
          <w:rStyle w:val="st1"/>
          <w:rFonts w:ascii="Arial" w:hAnsi="Arial" w:cs="Arial"/>
          <w:sz w:val="24"/>
        </w:rPr>
        <w:t xml:space="preserve">need to sharpen the vision for your </w:t>
      </w:r>
      <w:proofErr w:type="gramStart"/>
      <w:r w:rsidRPr="00DF6EEE">
        <w:rPr>
          <w:rStyle w:val="st1"/>
          <w:rFonts w:ascii="Arial" w:hAnsi="Arial" w:cs="Arial"/>
          <w:sz w:val="24"/>
        </w:rPr>
        <w:t>school</w:t>
      </w:r>
      <w:proofErr w:type="gramEnd"/>
      <w:r w:rsidRPr="00DF6EEE">
        <w:rPr>
          <w:rStyle w:val="st1"/>
          <w:rFonts w:ascii="Arial" w:hAnsi="Arial" w:cs="Arial"/>
          <w:sz w:val="24"/>
        </w:rPr>
        <w:t xml:space="preserve"> so it is crystal clear and simple to disseminate to others. </w:t>
      </w:r>
    </w:p>
    <w:p w14:paraId="7FD6F4E2" w14:textId="77777777" w:rsidR="0025795C" w:rsidRPr="00DF6EEE" w:rsidRDefault="0025795C" w:rsidP="0025795C">
      <w:pPr>
        <w:pStyle w:val="NoSpacing"/>
        <w:rPr>
          <w:rStyle w:val="st1"/>
          <w:rFonts w:ascii="Arial" w:hAnsi="Arial" w:cs="Arial"/>
          <w:sz w:val="24"/>
        </w:rPr>
      </w:pPr>
    </w:p>
    <w:p w14:paraId="747D9209" w14:textId="77777777" w:rsidR="0025795C" w:rsidRDefault="0025795C" w:rsidP="0025795C">
      <w:pPr>
        <w:pStyle w:val="NoSpacing"/>
        <w:rPr>
          <w:rStyle w:val="st1"/>
          <w:rFonts w:ascii="Arial" w:hAnsi="Arial" w:cs="Arial"/>
          <w:sz w:val="24"/>
        </w:rPr>
      </w:pPr>
      <w:r w:rsidRPr="00DF6EEE">
        <w:rPr>
          <w:rStyle w:val="st1"/>
          <w:rFonts w:ascii="Arial" w:hAnsi="Arial" w:cs="Arial"/>
          <w:sz w:val="24"/>
        </w:rPr>
        <w:t xml:space="preserve">Defining </w:t>
      </w:r>
      <w:r w:rsidRPr="00DF6EEE">
        <w:rPr>
          <w:rStyle w:val="st1"/>
          <w:rFonts w:ascii="Arial" w:hAnsi="Arial" w:cs="Arial"/>
          <w:b/>
          <w:i/>
          <w:sz w:val="24"/>
        </w:rPr>
        <w:t>core values</w:t>
      </w:r>
      <w:r w:rsidRPr="00DF6EEE">
        <w:rPr>
          <w:rStyle w:val="st1"/>
          <w:rFonts w:ascii="Arial" w:hAnsi="Arial" w:cs="Arial"/>
          <w:sz w:val="24"/>
        </w:rPr>
        <w:t xml:space="preserve"> can be a cathartic and transformational process and it needn’t be a complicated and drawn-out affair. You may find a mission statement is sufficient but a more visual and effective value mapping exercise can bring in the input key stakeholders involved in your offering. </w:t>
      </w:r>
    </w:p>
    <w:p w14:paraId="105860ED" w14:textId="77777777" w:rsidR="0025795C" w:rsidRDefault="0025795C" w:rsidP="0025795C">
      <w:pPr>
        <w:pStyle w:val="NoSpacing"/>
        <w:rPr>
          <w:rStyle w:val="st1"/>
          <w:rFonts w:ascii="Arial" w:hAnsi="Arial" w:cs="Arial"/>
          <w:sz w:val="24"/>
        </w:rPr>
      </w:pPr>
    </w:p>
    <w:p w14:paraId="298B2F1A" w14:textId="77777777" w:rsidR="0025795C" w:rsidRDefault="0025795C" w:rsidP="0025795C">
      <w:pPr>
        <w:pStyle w:val="NoSpacing"/>
        <w:rPr>
          <w:rStyle w:val="st1"/>
          <w:rFonts w:ascii="Arial" w:hAnsi="Arial" w:cs="Arial"/>
          <w:sz w:val="24"/>
        </w:rPr>
      </w:pPr>
      <w:r w:rsidRPr="00DF6EEE">
        <w:rPr>
          <w:rStyle w:val="st1"/>
          <w:rFonts w:ascii="Arial" w:hAnsi="Arial" w:cs="Arial"/>
          <w:sz w:val="24"/>
        </w:rPr>
        <w:t xml:space="preserve">Keep it simple – ask small focus groups </w:t>
      </w:r>
      <w:r>
        <w:rPr>
          <w:rStyle w:val="st1"/>
          <w:rFonts w:ascii="Arial" w:hAnsi="Arial" w:cs="Arial"/>
          <w:sz w:val="24"/>
        </w:rPr>
        <w:t xml:space="preserve">(students and staff) </w:t>
      </w:r>
      <w:r w:rsidRPr="00DF6EEE">
        <w:rPr>
          <w:rStyle w:val="st1"/>
          <w:rFonts w:ascii="Arial" w:hAnsi="Arial" w:cs="Arial"/>
          <w:sz w:val="24"/>
        </w:rPr>
        <w:t xml:space="preserve">to jot down their gut feelings about your school based around four themes; relationships, functional, beliefs and emotional. </w:t>
      </w:r>
    </w:p>
    <w:p w14:paraId="5B9ACB77" w14:textId="77777777" w:rsidR="0025795C" w:rsidRDefault="0025795C" w:rsidP="0025795C">
      <w:pPr>
        <w:pStyle w:val="NoSpacing"/>
        <w:rPr>
          <w:rStyle w:val="st1"/>
          <w:rFonts w:ascii="Arial" w:hAnsi="Arial" w:cs="Arial"/>
          <w:sz w:val="24"/>
        </w:rPr>
      </w:pPr>
    </w:p>
    <w:p w14:paraId="5C7C77F5" w14:textId="77777777" w:rsidR="0025795C" w:rsidRPr="00DF6EEE" w:rsidRDefault="0025795C" w:rsidP="0025795C">
      <w:pPr>
        <w:pStyle w:val="NoSpacing"/>
        <w:rPr>
          <w:rStyle w:val="st1"/>
          <w:rFonts w:ascii="Arial" w:hAnsi="Arial" w:cs="Arial"/>
          <w:sz w:val="24"/>
        </w:rPr>
      </w:pPr>
      <w:r w:rsidRPr="00DF6EEE">
        <w:rPr>
          <w:rStyle w:val="st1"/>
          <w:rFonts w:ascii="Arial" w:hAnsi="Arial" w:cs="Arial"/>
          <w:sz w:val="24"/>
        </w:rPr>
        <w:t>Here you’re keying in some aspects of your school which make it unique; your relationships with key groups, the facilities available (functional), skills and knowledge (functional) and the key cultural drivers of your school (belief).</w:t>
      </w:r>
    </w:p>
    <w:p w14:paraId="2E12E924" w14:textId="77777777" w:rsidR="0025795C" w:rsidRPr="00DF6EEE" w:rsidRDefault="0025795C" w:rsidP="0025795C">
      <w:pPr>
        <w:rPr>
          <w:rFonts w:ascii="Arial" w:hAnsi="Arial" w:cs="Arial"/>
          <w:b/>
          <w:bCs/>
          <w:szCs w:val="20"/>
          <w:u w:val="single"/>
        </w:rPr>
      </w:pPr>
    </w:p>
    <w:p w14:paraId="14599352" w14:textId="77777777" w:rsidR="0025795C" w:rsidRDefault="0025795C" w:rsidP="0025795C">
      <w:pPr>
        <w:rPr>
          <w:rFonts w:ascii="Arial" w:hAnsi="Arial" w:cs="Arial"/>
          <w:bCs/>
          <w:szCs w:val="20"/>
        </w:rPr>
      </w:pPr>
    </w:p>
    <w:p w14:paraId="4B757C64" w14:textId="77777777" w:rsidR="0025795C" w:rsidRDefault="0025795C" w:rsidP="0025795C">
      <w:pPr>
        <w:rPr>
          <w:rFonts w:ascii="Arial" w:hAnsi="Arial" w:cs="Arial"/>
          <w:bCs/>
          <w:szCs w:val="20"/>
        </w:rPr>
      </w:pPr>
    </w:p>
    <w:tbl>
      <w:tblPr>
        <w:tblStyle w:val="TableGrid"/>
        <w:tblW w:w="0" w:type="auto"/>
        <w:tblLook w:val="04A0" w:firstRow="1" w:lastRow="0" w:firstColumn="1" w:lastColumn="0" w:noHBand="0" w:noVBand="1"/>
      </w:tblPr>
      <w:tblGrid>
        <w:gridCol w:w="4517"/>
        <w:gridCol w:w="4499"/>
      </w:tblGrid>
      <w:tr w:rsidR="0025795C" w14:paraId="3787B582" w14:textId="77777777" w:rsidTr="00E468C6">
        <w:tc>
          <w:tcPr>
            <w:tcW w:w="4621" w:type="dxa"/>
          </w:tcPr>
          <w:p w14:paraId="7531ECBB" w14:textId="77777777" w:rsidR="0025795C" w:rsidRPr="009D0151" w:rsidRDefault="0025795C" w:rsidP="00E468C6">
            <w:pPr>
              <w:pStyle w:val="NoSpacing"/>
              <w:jc w:val="center"/>
              <w:rPr>
                <w:rStyle w:val="st1"/>
                <w:rFonts w:cs="Arial"/>
                <w:b/>
                <w:color w:val="7030A0"/>
                <w:sz w:val="24"/>
              </w:rPr>
            </w:pPr>
            <w:r w:rsidRPr="009D0151">
              <w:rPr>
                <w:rStyle w:val="st1"/>
                <w:rFonts w:cs="Arial"/>
                <w:b/>
                <w:color w:val="7030A0"/>
                <w:sz w:val="24"/>
              </w:rPr>
              <w:t>RELATIONSHIP</w:t>
            </w:r>
          </w:p>
          <w:p w14:paraId="1753AB10" w14:textId="77777777" w:rsidR="0025795C" w:rsidRPr="009D0151" w:rsidRDefault="0025795C" w:rsidP="00E468C6">
            <w:pPr>
              <w:pStyle w:val="NoSpacing"/>
              <w:rPr>
                <w:rStyle w:val="st1"/>
                <w:rFonts w:cs="Arial"/>
                <w:sz w:val="24"/>
              </w:rPr>
            </w:pPr>
          </w:p>
          <w:p w14:paraId="7FD6324A" w14:textId="77777777" w:rsidR="0025795C" w:rsidRPr="009D0151" w:rsidRDefault="0025795C" w:rsidP="00E468C6">
            <w:pPr>
              <w:pStyle w:val="NoSpacing"/>
              <w:rPr>
                <w:rStyle w:val="st1"/>
                <w:rFonts w:cs="Arial"/>
                <w:sz w:val="24"/>
              </w:rPr>
            </w:pPr>
          </w:p>
          <w:p w14:paraId="57544AE6" w14:textId="77777777" w:rsidR="0025795C" w:rsidRPr="009D0151" w:rsidRDefault="0025795C" w:rsidP="00E468C6">
            <w:pPr>
              <w:pStyle w:val="NoSpacing"/>
              <w:rPr>
                <w:rStyle w:val="st1"/>
                <w:rFonts w:cs="Arial"/>
                <w:sz w:val="24"/>
              </w:rPr>
            </w:pPr>
          </w:p>
          <w:p w14:paraId="57CA49DF" w14:textId="77777777" w:rsidR="0025795C" w:rsidRPr="009D0151" w:rsidRDefault="0025795C" w:rsidP="00E468C6">
            <w:pPr>
              <w:pStyle w:val="NoSpacing"/>
              <w:rPr>
                <w:rStyle w:val="st1"/>
                <w:rFonts w:cs="Arial"/>
                <w:sz w:val="24"/>
              </w:rPr>
            </w:pPr>
          </w:p>
          <w:p w14:paraId="0680D492" w14:textId="77777777" w:rsidR="0025795C" w:rsidRPr="009D0151" w:rsidRDefault="0025795C" w:rsidP="00E468C6">
            <w:pPr>
              <w:pStyle w:val="NoSpacing"/>
              <w:rPr>
                <w:rStyle w:val="st1"/>
                <w:rFonts w:cs="Arial"/>
                <w:sz w:val="24"/>
              </w:rPr>
            </w:pPr>
          </w:p>
          <w:p w14:paraId="17678F60" w14:textId="77777777" w:rsidR="0025795C" w:rsidRPr="009D0151" w:rsidRDefault="0025795C" w:rsidP="00E468C6">
            <w:pPr>
              <w:pStyle w:val="NoSpacing"/>
              <w:rPr>
                <w:rStyle w:val="st1"/>
                <w:rFonts w:cs="Arial"/>
                <w:sz w:val="24"/>
              </w:rPr>
            </w:pPr>
          </w:p>
          <w:p w14:paraId="7AF42166" w14:textId="77777777" w:rsidR="0025795C" w:rsidRPr="009D0151" w:rsidRDefault="0025795C" w:rsidP="00E468C6">
            <w:pPr>
              <w:pStyle w:val="NoSpacing"/>
              <w:rPr>
                <w:rStyle w:val="st1"/>
                <w:rFonts w:cs="Arial"/>
                <w:sz w:val="24"/>
              </w:rPr>
            </w:pPr>
          </w:p>
          <w:p w14:paraId="02B249DC" w14:textId="77777777" w:rsidR="0025795C" w:rsidRPr="009D0151" w:rsidRDefault="0025795C" w:rsidP="00E468C6">
            <w:pPr>
              <w:pStyle w:val="NoSpacing"/>
              <w:rPr>
                <w:rStyle w:val="st1"/>
                <w:rFonts w:cs="Arial"/>
                <w:sz w:val="24"/>
              </w:rPr>
            </w:pPr>
          </w:p>
          <w:p w14:paraId="0CC81D85" w14:textId="77777777" w:rsidR="0025795C" w:rsidRPr="009D0151" w:rsidRDefault="0025795C" w:rsidP="00E468C6">
            <w:pPr>
              <w:pStyle w:val="NoSpacing"/>
              <w:rPr>
                <w:rStyle w:val="st1"/>
                <w:rFonts w:cs="Arial"/>
                <w:sz w:val="24"/>
              </w:rPr>
            </w:pPr>
          </w:p>
        </w:tc>
        <w:tc>
          <w:tcPr>
            <w:tcW w:w="4621" w:type="dxa"/>
          </w:tcPr>
          <w:p w14:paraId="74212B51" w14:textId="77777777" w:rsidR="0025795C" w:rsidRPr="009D0151" w:rsidRDefault="0025795C" w:rsidP="00E468C6">
            <w:pPr>
              <w:pStyle w:val="NoSpacing"/>
              <w:jc w:val="center"/>
              <w:rPr>
                <w:rStyle w:val="st1"/>
                <w:rFonts w:cs="Arial"/>
                <w:b/>
                <w:sz w:val="24"/>
              </w:rPr>
            </w:pPr>
            <w:r w:rsidRPr="009D0151">
              <w:rPr>
                <w:rStyle w:val="st1"/>
                <w:rFonts w:cs="Arial"/>
                <w:b/>
                <w:color w:val="7030A0"/>
                <w:sz w:val="24"/>
              </w:rPr>
              <w:t>FUNCTIONAL</w:t>
            </w:r>
          </w:p>
        </w:tc>
      </w:tr>
      <w:tr w:rsidR="0025795C" w14:paraId="59A94CDF" w14:textId="77777777" w:rsidTr="00E468C6">
        <w:tc>
          <w:tcPr>
            <w:tcW w:w="4621" w:type="dxa"/>
          </w:tcPr>
          <w:p w14:paraId="6C4B06ED" w14:textId="77777777" w:rsidR="0025795C" w:rsidRPr="009D0151" w:rsidRDefault="0025795C" w:rsidP="00E468C6">
            <w:pPr>
              <w:pStyle w:val="NoSpacing"/>
              <w:tabs>
                <w:tab w:val="left" w:pos="1753"/>
                <w:tab w:val="center" w:pos="2202"/>
              </w:tabs>
              <w:rPr>
                <w:rStyle w:val="st1"/>
                <w:rFonts w:cs="Arial"/>
                <w:b/>
                <w:color w:val="7030A0"/>
                <w:sz w:val="24"/>
              </w:rPr>
            </w:pPr>
            <w:r w:rsidRPr="009D0151">
              <w:rPr>
                <w:rStyle w:val="st1"/>
                <w:rFonts w:cs="Arial"/>
                <w:b/>
                <w:color w:val="7030A0"/>
                <w:sz w:val="24"/>
              </w:rPr>
              <w:tab/>
            </w:r>
            <w:r w:rsidRPr="009D0151">
              <w:rPr>
                <w:rStyle w:val="st1"/>
                <w:rFonts w:cs="Arial"/>
                <w:b/>
                <w:color w:val="7030A0"/>
                <w:sz w:val="24"/>
              </w:rPr>
              <w:tab/>
              <w:t>BELIEF</w:t>
            </w:r>
          </w:p>
          <w:p w14:paraId="1555B5F9" w14:textId="77777777" w:rsidR="0025795C" w:rsidRPr="009D0151" w:rsidRDefault="0025795C" w:rsidP="00E468C6">
            <w:pPr>
              <w:pStyle w:val="NoSpacing"/>
              <w:jc w:val="center"/>
              <w:rPr>
                <w:rStyle w:val="st1"/>
                <w:rFonts w:cs="Arial"/>
                <w:sz w:val="24"/>
              </w:rPr>
            </w:pPr>
          </w:p>
          <w:p w14:paraId="1432DF4F" w14:textId="77777777" w:rsidR="0025795C" w:rsidRPr="009D0151" w:rsidRDefault="0025795C" w:rsidP="00E468C6">
            <w:pPr>
              <w:pStyle w:val="NoSpacing"/>
              <w:jc w:val="center"/>
              <w:rPr>
                <w:rStyle w:val="st1"/>
                <w:rFonts w:cs="Arial"/>
                <w:sz w:val="24"/>
              </w:rPr>
            </w:pPr>
          </w:p>
          <w:p w14:paraId="7EADA8F8" w14:textId="77777777" w:rsidR="0025795C" w:rsidRPr="009D0151" w:rsidRDefault="0025795C" w:rsidP="00E468C6">
            <w:pPr>
              <w:pStyle w:val="NoSpacing"/>
              <w:jc w:val="center"/>
              <w:rPr>
                <w:rStyle w:val="st1"/>
                <w:rFonts w:cs="Arial"/>
                <w:sz w:val="24"/>
              </w:rPr>
            </w:pPr>
          </w:p>
          <w:p w14:paraId="6738390A" w14:textId="77777777" w:rsidR="0025795C" w:rsidRPr="009D0151" w:rsidRDefault="0025795C" w:rsidP="00E468C6">
            <w:pPr>
              <w:pStyle w:val="NoSpacing"/>
              <w:jc w:val="center"/>
              <w:rPr>
                <w:rStyle w:val="st1"/>
                <w:rFonts w:cs="Arial"/>
                <w:sz w:val="24"/>
              </w:rPr>
            </w:pPr>
          </w:p>
          <w:p w14:paraId="72F113B7" w14:textId="77777777" w:rsidR="0025795C" w:rsidRPr="009D0151" w:rsidRDefault="0025795C" w:rsidP="00E468C6">
            <w:pPr>
              <w:pStyle w:val="NoSpacing"/>
              <w:jc w:val="center"/>
              <w:rPr>
                <w:rStyle w:val="st1"/>
                <w:rFonts w:cs="Arial"/>
                <w:sz w:val="24"/>
              </w:rPr>
            </w:pPr>
          </w:p>
          <w:p w14:paraId="258E4094" w14:textId="77777777" w:rsidR="0025795C" w:rsidRPr="009D0151" w:rsidRDefault="0025795C" w:rsidP="00E468C6">
            <w:pPr>
              <w:pStyle w:val="NoSpacing"/>
              <w:jc w:val="center"/>
              <w:rPr>
                <w:rStyle w:val="st1"/>
                <w:rFonts w:cs="Arial"/>
                <w:sz w:val="24"/>
              </w:rPr>
            </w:pPr>
          </w:p>
          <w:p w14:paraId="5D503339" w14:textId="77777777" w:rsidR="0025795C" w:rsidRPr="009D0151" w:rsidRDefault="0025795C" w:rsidP="00E468C6">
            <w:pPr>
              <w:pStyle w:val="NoSpacing"/>
              <w:jc w:val="center"/>
              <w:rPr>
                <w:rStyle w:val="st1"/>
                <w:rFonts w:cs="Arial"/>
                <w:sz w:val="24"/>
              </w:rPr>
            </w:pPr>
          </w:p>
          <w:p w14:paraId="68C9FA28" w14:textId="77777777" w:rsidR="0025795C" w:rsidRPr="009D0151" w:rsidRDefault="0025795C" w:rsidP="00E468C6">
            <w:pPr>
              <w:pStyle w:val="NoSpacing"/>
              <w:jc w:val="center"/>
              <w:rPr>
                <w:rStyle w:val="st1"/>
                <w:rFonts w:cs="Arial"/>
                <w:sz w:val="24"/>
              </w:rPr>
            </w:pPr>
          </w:p>
          <w:p w14:paraId="278EB251" w14:textId="77777777" w:rsidR="0025795C" w:rsidRPr="009D0151" w:rsidRDefault="0025795C" w:rsidP="00E468C6">
            <w:pPr>
              <w:pStyle w:val="NoSpacing"/>
              <w:jc w:val="center"/>
              <w:rPr>
                <w:rStyle w:val="st1"/>
                <w:rFonts w:cs="Arial"/>
                <w:sz w:val="24"/>
              </w:rPr>
            </w:pPr>
          </w:p>
        </w:tc>
        <w:tc>
          <w:tcPr>
            <w:tcW w:w="4621" w:type="dxa"/>
          </w:tcPr>
          <w:p w14:paraId="285B827A" w14:textId="77777777" w:rsidR="0025795C" w:rsidRPr="009D0151" w:rsidRDefault="0025795C" w:rsidP="00E468C6">
            <w:pPr>
              <w:pStyle w:val="NoSpacing"/>
              <w:jc w:val="center"/>
              <w:rPr>
                <w:rStyle w:val="st1"/>
                <w:rFonts w:cs="Arial"/>
                <w:b/>
                <w:sz w:val="24"/>
              </w:rPr>
            </w:pPr>
            <w:r w:rsidRPr="009D0151">
              <w:rPr>
                <w:rStyle w:val="st1"/>
                <w:rFonts w:cs="Arial"/>
                <w:b/>
                <w:color w:val="7030A0"/>
                <w:sz w:val="24"/>
              </w:rPr>
              <w:t>EMOTIONAL</w:t>
            </w:r>
          </w:p>
        </w:tc>
      </w:tr>
    </w:tbl>
    <w:p w14:paraId="21216BE6" w14:textId="77777777" w:rsidR="0025795C" w:rsidRPr="00641CE4" w:rsidRDefault="0025795C" w:rsidP="0025795C">
      <w:pPr>
        <w:pStyle w:val="NoSpacing"/>
        <w:rPr>
          <w:rFonts w:ascii="Arial" w:hAnsi="Arial" w:cs="Arial"/>
          <w:iCs/>
          <w:sz w:val="24"/>
        </w:rPr>
      </w:pPr>
      <w:r w:rsidRPr="00641CE4">
        <w:rPr>
          <w:rFonts w:ascii="Arial" w:hAnsi="Arial" w:cs="Arial"/>
          <w:iCs/>
          <w:sz w:val="24"/>
        </w:rPr>
        <w:lastRenderedPageBreak/>
        <w:t>You can use your new core values to define these messages, to distil them into no more than t</w:t>
      </w:r>
      <w:r>
        <w:rPr>
          <w:rFonts w:ascii="Arial" w:hAnsi="Arial" w:cs="Arial"/>
          <w:iCs/>
          <w:sz w:val="24"/>
        </w:rPr>
        <w:t>hree key features of your offer, ensuring clarity on what positive impact this may have on any business partner.</w:t>
      </w:r>
    </w:p>
    <w:p w14:paraId="1A35120D" w14:textId="77777777" w:rsidR="0025795C" w:rsidRDefault="0025795C" w:rsidP="0025795C">
      <w:pPr>
        <w:pStyle w:val="NoSpacing"/>
        <w:ind w:firstLine="720"/>
        <w:rPr>
          <w:rFonts w:ascii="Arial" w:hAnsi="Arial" w:cs="Arial"/>
          <w:iCs/>
          <w:sz w:val="24"/>
        </w:rPr>
      </w:pPr>
    </w:p>
    <w:p w14:paraId="010238BF" w14:textId="77777777" w:rsidR="0025795C" w:rsidRPr="00641CE4" w:rsidRDefault="0025795C" w:rsidP="0025795C">
      <w:pPr>
        <w:pStyle w:val="NoSpacing"/>
        <w:ind w:firstLine="720"/>
        <w:rPr>
          <w:rFonts w:ascii="Arial" w:hAnsi="Arial" w:cs="Arial"/>
          <w:iCs/>
          <w:sz w:val="24"/>
        </w:rPr>
      </w:pPr>
    </w:p>
    <w:p w14:paraId="4D479775" w14:textId="77777777" w:rsidR="0025795C" w:rsidRDefault="0025795C" w:rsidP="0025795C">
      <w:pPr>
        <w:pStyle w:val="NoSpacing"/>
        <w:rPr>
          <w:rFonts w:ascii="Arial" w:hAnsi="Arial" w:cs="Arial"/>
          <w:iCs/>
          <w:sz w:val="24"/>
        </w:rPr>
      </w:pPr>
      <w:r w:rsidRPr="00641CE4">
        <w:rPr>
          <w:rFonts w:ascii="Arial" w:hAnsi="Arial" w:cs="Arial"/>
          <w:iCs/>
          <w:sz w:val="24"/>
        </w:rPr>
        <w:t xml:space="preserve">Key Message 1 </w:t>
      </w:r>
    </w:p>
    <w:p w14:paraId="4E8A3374" w14:textId="77777777" w:rsidR="0025795C" w:rsidRDefault="0025795C" w:rsidP="0025795C">
      <w:pPr>
        <w:pStyle w:val="NoSpacing"/>
        <w:rPr>
          <w:rFonts w:ascii="Arial" w:hAnsi="Arial" w:cs="Arial"/>
          <w:iCs/>
          <w:sz w:val="24"/>
        </w:rPr>
      </w:pPr>
    </w:p>
    <w:p w14:paraId="26E4C72D" w14:textId="77777777" w:rsidR="0025795C" w:rsidRPr="00641CE4" w:rsidRDefault="0025795C" w:rsidP="0025795C">
      <w:pPr>
        <w:pStyle w:val="NoSpacing"/>
        <w:rPr>
          <w:rFonts w:ascii="Arial" w:hAnsi="Arial" w:cs="Arial"/>
          <w:iCs/>
          <w:sz w:val="24"/>
        </w:rPr>
      </w:pPr>
      <w:r w:rsidRPr="00641CE4">
        <w:rPr>
          <w:rFonts w:ascii="Arial" w:hAnsi="Arial" w:cs="Arial"/>
          <w:iCs/>
          <w:sz w:val="24"/>
        </w:rPr>
        <w:t>_______________________________________________________________</w:t>
      </w:r>
    </w:p>
    <w:p w14:paraId="31B9E19D" w14:textId="77777777" w:rsidR="0025795C" w:rsidRPr="00641CE4" w:rsidRDefault="0025795C" w:rsidP="0025795C">
      <w:pPr>
        <w:pStyle w:val="NoSpacing"/>
        <w:rPr>
          <w:rFonts w:ascii="Arial" w:hAnsi="Arial" w:cs="Arial"/>
          <w:iCs/>
          <w:sz w:val="24"/>
        </w:rPr>
      </w:pPr>
    </w:p>
    <w:p w14:paraId="43111CD3" w14:textId="77777777" w:rsidR="0025795C" w:rsidRDefault="0025795C" w:rsidP="0025795C">
      <w:pPr>
        <w:pStyle w:val="NoSpacing"/>
        <w:rPr>
          <w:rFonts w:ascii="Arial" w:hAnsi="Arial" w:cs="Arial"/>
          <w:iCs/>
          <w:sz w:val="24"/>
        </w:rPr>
      </w:pPr>
    </w:p>
    <w:p w14:paraId="028BADDD" w14:textId="77777777" w:rsidR="0025795C" w:rsidRPr="00641CE4" w:rsidRDefault="0025795C" w:rsidP="0025795C">
      <w:pPr>
        <w:pStyle w:val="NoSpacing"/>
        <w:rPr>
          <w:rFonts w:ascii="Arial" w:hAnsi="Arial" w:cs="Arial"/>
          <w:iCs/>
          <w:sz w:val="24"/>
        </w:rPr>
      </w:pPr>
    </w:p>
    <w:p w14:paraId="43999748" w14:textId="77777777" w:rsidR="0025795C" w:rsidRDefault="0025795C" w:rsidP="0025795C">
      <w:pPr>
        <w:pStyle w:val="NoSpacing"/>
        <w:rPr>
          <w:rFonts w:ascii="Arial" w:hAnsi="Arial" w:cs="Arial"/>
          <w:iCs/>
          <w:sz w:val="24"/>
        </w:rPr>
      </w:pPr>
      <w:r w:rsidRPr="00641CE4">
        <w:rPr>
          <w:rFonts w:ascii="Arial" w:hAnsi="Arial" w:cs="Arial"/>
          <w:iCs/>
          <w:sz w:val="24"/>
        </w:rPr>
        <w:t>Key Message 2</w:t>
      </w:r>
    </w:p>
    <w:p w14:paraId="764D6E23" w14:textId="77777777" w:rsidR="0025795C" w:rsidRDefault="0025795C" w:rsidP="0025795C">
      <w:pPr>
        <w:pStyle w:val="NoSpacing"/>
        <w:rPr>
          <w:rFonts w:ascii="Arial" w:hAnsi="Arial" w:cs="Arial"/>
          <w:iCs/>
          <w:sz w:val="24"/>
        </w:rPr>
      </w:pPr>
    </w:p>
    <w:p w14:paraId="1387226A" w14:textId="77777777" w:rsidR="0025795C" w:rsidRPr="00641CE4" w:rsidRDefault="0025795C" w:rsidP="0025795C">
      <w:pPr>
        <w:pStyle w:val="NoSpacing"/>
        <w:rPr>
          <w:rFonts w:ascii="Arial" w:hAnsi="Arial" w:cs="Arial"/>
          <w:iCs/>
          <w:sz w:val="24"/>
        </w:rPr>
      </w:pPr>
      <w:r w:rsidRPr="00641CE4">
        <w:rPr>
          <w:rFonts w:ascii="Arial" w:hAnsi="Arial" w:cs="Arial"/>
          <w:iCs/>
          <w:sz w:val="24"/>
        </w:rPr>
        <w:t xml:space="preserve"> _______________________________________________________________</w:t>
      </w:r>
    </w:p>
    <w:p w14:paraId="423FECFD" w14:textId="77777777" w:rsidR="0025795C" w:rsidRPr="00641CE4" w:rsidRDefault="0025795C" w:rsidP="0025795C">
      <w:pPr>
        <w:pStyle w:val="NoSpacing"/>
        <w:rPr>
          <w:rFonts w:ascii="Arial" w:hAnsi="Arial" w:cs="Arial"/>
          <w:iCs/>
          <w:sz w:val="24"/>
        </w:rPr>
      </w:pPr>
    </w:p>
    <w:p w14:paraId="29736D65" w14:textId="77777777" w:rsidR="0025795C" w:rsidRDefault="0025795C" w:rsidP="0025795C">
      <w:pPr>
        <w:pStyle w:val="NoSpacing"/>
        <w:rPr>
          <w:rFonts w:ascii="Arial" w:hAnsi="Arial" w:cs="Arial"/>
          <w:iCs/>
          <w:sz w:val="24"/>
        </w:rPr>
      </w:pPr>
    </w:p>
    <w:p w14:paraId="4C387A1B" w14:textId="77777777" w:rsidR="0025795C" w:rsidRPr="00641CE4" w:rsidRDefault="0025795C" w:rsidP="0025795C">
      <w:pPr>
        <w:pStyle w:val="NoSpacing"/>
        <w:rPr>
          <w:rFonts w:ascii="Arial" w:hAnsi="Arial" w:cs="Arial"/>
          <w:iCs/>
          <w:sz w:val="24"/>
        </w:rPr>
      </w:pPr>
    </w:p>
    <w:p w14:paraId="2DB1436A" w14:textId="77777777" w:rsidR="0025795C" w:rsidRDefault="0025795C" w:rsidP="0025795C">
      <w:pPr>
        <w:pStyle w:val="NoSpacing"/>
        <w:rPr>
          <w:rFonts w:ascii="Arial" w:hAnsi="Arial" w:cs="Arial"/>
          <w:iCs/>
          <w:sz w:val="24"/>
        </w:rPr>
      </w:pPr>
      <w:r w:rsidRPr="00641CE4">
        <w:rPr>
          <w:rFonts w:ascii="Arial" w:hAnsi="Arial" w:cs="Arial"/>
          <w:iCs/>
          <w:sz w:val="24"/>
        </w:rPr>
        <w:t xml:space="preserve">Key Message 3 </w:t>
      </w:r>
    </w:p>
    <w:p w14:paraId="0473F8AD" w14:textId="77777777" w:rsidR="0025795C" w:rsidRPr="00641CE4" w:rsidRDefault="0025795C" w:rsidP="0025795C">
      <w:pPr>
        <w:pStyle w:val="NoSpacing"/>
        <w:rPr>
          <w:rFonts w:ascii="Arial" w:hAnsi="Arial" w:cs="Arial"/>
          <w:iCs/>
          <w:sz w:val="24"/>
        </w:rPr>
      </w:pPr>
      <w:r w:rsidRPr="00641CE4">
        <w:rPr>
          <w:rFonts w:ascii="Arial" w:hAnsi="Arial" w:cs="Arial"/>
          <w:iCs/>
          <w:sz w:val="24"/>
        </w:rPr>
        <w:t>_______________________________________________________________</w:t>
      </w:r>
    </w:p>
    <w:p w14:paraId="7017BD0B" w14:textId="77777777" w:rsidR="0025795C" w:rsidRPr="00F85ECA" w:rsidRDefault="0025795C" w:rsidP="0025795C">
      <w:pPr>
        <w:rPr>
          <w:rFonts w:ascii="Arial" w:hAnsi="Arial" w:cs="Arial"/>
          <w:sz w:val="28"/>
          <w:szCs w:val="20"/>
        </w:rPr>
      </w:pPr>
    </w:p>
    <w:p w14:paraId="3E8F5527" w14:textId="77777777" w:rsidR="0025795C" w:rsidRDefault="0025795C" w:rsidP="0025795C">
      <w:pPr>
        <w:jc w:val="center"/>
        <w:rPr>
          <w:rFonts w:ascii="Arial" w:hAnsi="Arial" w:cs="Arial"/>
          <w:b/>
          <w:sz w:val="28"/>
          <w:szCs w:val="20"/>
        </w:rPr>
      </w:pPr>
    </w:p>
    <w:p w14:paraId="1BC29974" w14:textId="6AC34A27" w:rsidR="0025795C" w:rsidRPr="009152D1" w:rsidRDefault="002216E0" w:rsidP="0025795C">
      <w:pPr>
        <w:jc w:val="center"/>
        <w:rPr>
          <w:rFonts w:ascii="Arial" w:hAnsi="Arial" w:cs="Arial"/>
          <w:b/>
          <w:sz w:val="28"/>
          <w:szCs w:val="20"/>
        </w:rPr>
      </w:pPr>
      <w:r>
        <w:rPr>
          <w:rFonts w:ascii="Arial" w:hAnsi="Arial" w:cs="Arial"/>
          <w:b/>
          <w:sz w:val="28"/>
          <w:szCs w:val="20"/>
        </w:rPr>
        <w:t>The Wheel of Fortune</w:t>
      </w:r>
    </w:p>
    <w:p w14:paraId="1385BA48" w14:textId="77777777" w:rsidR="0025795C" w:rsidRDefault="0025795C" w:rsidP="0025795C">
      <w:pPr>
        <w:jc w:val="center"/>
        <w:rPr>
          <w:rFonts w:ascii="Arial" w:hAnsi="Arial" w:cs="Arial"/>
          <w:b/>
          <w:sz w:val="28"/>
          <w:szCs w:val="20"/>
        </w:rPr>
      </w:pPr>
    </w:p>
    <w:p w14:paraId="0C48060B" w14:textId="4846AF96" w:rsidR="0025795C" w:rsidRDefault="0025795C" w:rsidP="0025795C">
      <w:pPr>
        <w:rPr>
          <w:rFonts w:ascii="Arial" w:hAnsi="Arial" w:cs="Arial"/>
          <w:szCs w:val="20"/>
        </w:rPr>
      </w:pPr>
      <w:r>
        <w:rPr>
          <w:rFonts w:ascii="Arial" w:hAnsi="Arial" w:cs="Arial"/>
          <w:szCs w:val="20"/>
        </w:rPr>
        <w:t xml:space="preserve">There are various routes to generating additional revenue for your school and we can group them into these </w:t>
      </w:r>
      <w:r w:rsidR="002216E0">
        <w:rPr>
          <w:rFonts w:ascii="Arial" w:hAnsi="Arial" w:cs="Arial"/>
          <w:szCs w:val="20"/>
        </w:rPr>
        <w:t>eight</w:t>
      </w:r>
      <w:r>
        <w:rPr>
          <w:rFonts w:ascii="Arial" w:hAnsi="Arial" w:cs="Arial"/>
          <w:szCs w:val="20"/>
        </w:rPr>
        <w:t xml:space="preserve"> categories:</w:t>
      </w:r>
    </w:p>
    <w:p w14:paraId="421C9C14" w14:textId="77777777" w:rsidR="0025795C" w:rsidRDefault="0025795C" w:rsidP="0025795C">
      <w:pPr>
        <w:rPr>
          <w:rFonts w:ascii="Arial" w:hAnsi="Arial" w:cs="Arial"/>
          <w:szCs w:val="20"/>
        </w:rPr>
      </w:pPr>
    </w:p>
    <w:p w14:paraId="5E9C7B10" w14:textId="77777777" w:rsidR="0025795C" w:rsidRDefault="0025795C" w:rsidP="0025795C">
      <w:pPr>
        <w:rPr>
          <w:rFonts w:ascii="Arial" w:hAnsi="Arial" w:cs="Arial"/>
          <w:szCs w:val="20"/>
        </w:rPr>
      </w:pPr>
      <w:r w:rsidRPr="008E29C8">
        <w:rPr>
          <w:rFonts w:ascii="Arial" w:hAnsi="Arial" w:cs="Arial"/>
          <w:noProof/>
          <w:szCs w:val="20"/>
        </w:rPr>
        <w:drawing>
          <wp:inline distT="0" distB="0" distL="0" distR="0" wp14:anchorId="07F49CD1" wp14:editId="0DB38B86">
            <wp:extent cx="5731510" cy="4293235"/>
            <wp:effectExtent l="0" t="0" r="0" b="0"/>
            <wp:docPr id="2" name="Chart 2">
              <a:extLst xmlns:a="http://schemas.openxmlformats.org/drawingml/2006/main">
                <a:ext uri="{FF2B5EF4-FFF2-40B4-BE49-F238E27FC236}">
                  <a16:creationId xmlns:a16="http://schemas.microsoft.com/office/drawing/2014/main" id="{355F405F-03B4-4F9B-8730-5096B295CA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3D5FD89" w14:textId="77777777" w:rsidR="0025795C" w:rsidRDefault="0025795C" w:rsidP="0025795C">
      <w:pPr>
        <w:rPr>
          <w:rFonts w:ascii="Arial" w:hAnsi="Arial" w:cs="Arial"/>
        </w:rPr>
      </w:pPr>
      <w:r w:rsidRPr="00FC6320">
        <w:rPr>
          <w:rFonts w:ascii="Arial" w:hAnsi="Arial" w:cs="Arial"/>
          <w:b/>
          <w:color w:val="7030A0"/>
          <w:sz w:val="26"/>
          <w:szCs w:val="26"/>
        </w:rPr>
        <w:lastRenderedPageBreak/>
        <w:t>Donations</w:t>
      </w:r>
      <w:r>
        <w:rPr>
          <w:rFonts w:ascii="Arial" w:hAnsi="Arial" w:cs="Arial"/>
        </w:rPr>
        <w:t xml:space="preserve"> – including those from our parents, visitors and former students (alumni). The new Gift Aid Small Donations Scheme (GASDS) allows charities to make claims on small donations of £20 or less without the need for obtaining a Gift Aid declaration from the donor. Gift Aid can be claimed on donations providing an additional 25% to the value of the donation – with exempt charity status schools can claim on payments retrospectively, for up to 4 years.</w:t>
      </w:r>
    </w:p>
    <w:p w14:paraId="536C632F" w14:textId="77777777" w:rsidR="0025795C" w:rsidRDefault="0025795C" w:rsidP="0025795C">
      <w:pPr>
        <w:rPr>
          <w:rFonts w:ascii="Arial" w:hAnsi="Arial" w:cs="Arial"/>
        </w:rPr>
      </w:pPr>
    </w:p>
    <w:p w14:paraId="0025E9EE" w14:textId="77777777" w:rsidR="0025795C" w:rsidRDefault="0025795C" w:rsidP="0025795C">
      <w:pPr>
        <w:rPr>
          <w:rFonts w:ascii="Arial" w:hAnsi="Arial" w:cs="Arial"/>
        </w:rPr>
      </w:pPr>
      <w:r>
        <w:rPr>
          <w:rFonts w:ascii="Arial" w:hAnsi="Arial" w:cs="Arial"/>
        </w:rPr>
        <w:t xml:space="preserve">Opportunities/Action Points for Donations – </w:t>
      </w:r>
    </w:p>
    <w:p w14:paraId="498BF97F" w14:textId="77777777" w:rsidR="0025795C" w:rsidRDefault="0025795C" w:rsidP="0025795C">
      <w:pPr>
        <w:rPr>
          <w:rFonts w:ascii="Arial" w:hAnsi="Arial" w:cs="Arial"/>
        </w:rPr>
      </w:pPr>
    </w:p>
    <w:p w14:paraId="19EF5329" w14:textId="77777777" w:rsidR="0025795C" w:rsidRPr="001D4EDE" w:rsidRDefault="0025795C" w:rsidP="0025795C">
      <w:pPr>
        <w:pStyle w:val="ListParagraph"/>
        <w:numPr>
          <w:ilvl w:val="0"/>
          <w:numId w:val="11"/>
        </w:numPr>
        <w:rPr>
          <w:rFonts w:ascii="Arial" w:hAnsi="Arial" w:cs="Arial"/>
        </w:rPr>
      </w:pPr>
    </w:p>
    <w:p w14:paraId="0D55FB7A" w14:textId="77777777" w:rsidR="0025795C" w:rsidRDefault="0025795C" w:rsidP="0025795C">
      <w:pPr>
        <w:rPr>
          <w:rFonts w:ascii="Arial" w:hAnsi="Arial" w:cs="Arial"/>
        </w:rPr>
      </w:pPr>
    </w:p>
    <w:p w14:paraId="369D37E9" w14:textId="77777777" w:rsidR="0025795C" w:rsidRPr="001D4EDE" w:rsidRDefault="0025795C" w:rsidP="0025795C">
      <w:pPr>
        <w:pStyle w:val="ListParagraph"/>
        <w:numPr>
          <w:ilvl w:val="0"/>
          <w:numId w:val="11"/>
        </w:numPr>
        <w:rPr>
          <w:rFonts w:ascii="Arial" w:hAnsi="Arial" w:cs="Arial"/>
        </w:rPr>
      </w:pPr>
    </w:p>
    <w:p w14:paraId="4876AF26" w14:textId="77777777" w:rsidR="0025795C" w:rsidRDefault="0025795C" w:rsidP="0025795C">
      <w:pPr>
        <w:rPr>
          <w:rFonts w:ascii="Arial" w:hAnsi="Arial" w:cs="Arial"/>
          <w:color w:val="7030A0"/>
        </w:rPr>
      </w:pPr>
    </w:p>
    <w:p w14:paraId="0C2A25EA" w14:textId="77777777" w:rsidR="0025795C" w:rsidRPr="001D4EDE" w:rsidRDefault="0025795C" w:rsidP="0025795C">
      <w:pPr>
        <w:pStyle w:val="ListParagraph"/>
        <w:numPr>
          <w:ilvl w:val="0"/>
          <w:numId w:val="11"/>
        </w:numPr>
        <w:rPr>
          <w:rFonts w:ascii="Arial" w:hAnsi="Arial" w:cs="Arial"/>
          <w:color w:val="7030A0"/>
        </w:rPr>
      </w:pPr>
    </w:p>
    <w:p w14:paraId="47FD4512" w14:textId="77777777" w:rsidR="0025795C" w:rsidRDefault="0025795C" w:rsidP="0025795C">
      <w:pPr>
        <w:rPr>
          <w:rFonts w:ascii="Arial" w:hAnsi="Arial" w:cs="Arial"/>
          <w:color w:val="7030A0"/>
        </w:rPr>
      </w:pPr>
    </w:p>
    <w:p w14:paraId="5A4F8CD1" w14:textId="77777777" w:rsidR="0025795C" w:rsidRDefault="0025795C" w:rsidP="0025795C">
      <w:pPr>
        <w:rPr>
          <w:rFonts w:ascii="Arial" w:hAnsi="Arial" w:cs="Arial"/>
          <w:color w:val="7030A0"/>
        </w:rPr>
      </w:pPr>
    </w:p>
    <w:p w14:paraId="38DA207E" w14:textId="77777777" w:rsidR="0025795C" w:rsidRDefault="0025795C" w:rsidP="0025795C">
      <w:pPr>
        <w:rPr>
          <w:rFonts w:ascii="Arial" w:hAnsi="Arial" w:cs="Arial"/>
          <w:color w:val="7030A0"/>
        </w:rPr>
      </w:pPr>
    </w:p>
    <w:p w14:paraId="231D5133" w14:textId="77777777" w:rsidR="0025795C" w:rsidRDefault="0025795C" w:rsidP="0025795C">
      <w:pPr>
        <w:rPr>
          <w:rFonts w:ascii="Arial" w:hAnsi="Arial" w:cs="Arial"/>
        </w:rPr>
      </w:pPr>
      <w:r w:rsidRPr="00FC6320">
        <w:rPr>
          <w:rFonts w:ascii="Arial" w:hAnsi="Arial" w:cs="Arial"/>
          <w:b/>
          <w:color w:val="7030A0"/>
          <w:sz w:val="26"/>
          <w:szCs w:val="26"/>
        </w:rPr>
        <w:t>Grants</w:t>
      </w:r>
      <w:r w:rsidRPr="00FC6320">
        <w:rPr>
          <w:rFonts w:ascii="Arial" w:hAnsi="Arial" w:cs="Arial"/>
          <w:b/>
          <w:sz w:val="26"/>
          <w:szCs w:val="26"/>
        </w:rPr>
        <w:t xml:space="preserve"> </w:t>
      </w:r>
      <w:r>
        <w:rPr>
          <w:rFonts w:ascii="Arial" w:hAnsi="Arial" w:cs="Arial"/>
        </w:rPr>
        <w:t xml:space="preserve">– there are hundreds of grant funders willing to support schools and up to £1.5bn each year is awarded to education establishments by Trusts and awarding bodies. </w:t>
      </w:r>
    </w:p>
    <w:p w14:paraId="36C0D9AF" w14:textId="77777777" w:rsidR="0025795C" w:rsidRDefault="0025795C" w:rsidP="0025795C">
      <w:pPr>
        <w:rPr>
          <w:rFonts w:ascii="Arial" w:hAnsi="Arial" w:cs="Arial"/>
        </w:rPr>
      </w:pPr>
    </w:p>
    <w:p w14:paraId="1F6BE558" w14:textId="77777777" w:rsidR="0025795C" w:rsidRDefault="0025795C" w:rsidP="0025795C">
      <w:pPr>
        <w:rPr>
          <w:rFonts w:ascii="Arial" w:hAnsi="Arial" w:cs="Arial"/>
        </w:rPr>
      </w:pPr>
      <w:r>
        <w:rPr>
          <w:rFonts w:ascii="Arial" w:hAnsi="Arial" w:cs="Arial"/>
        </w:rPr>
        <w:t xml:space="preserve">However many schools fall at the very first hurdle when writing and submitting a funding bid by not ensuring their project meets the funders aims and requirements – over 45% of Awards for All Lottery grants for example are rejected at the very first stage. A cohesive and considered Income Generation Plan can ensure you are well placed to make sure your funding bids are as strong as possible. </w:t>
      </w:r>
    </w:p>
    <w:p w14:paraId="094A217C" w14:textId="77777777" w:rsidR="0025795C" w:rsidRDefault="0025795C" w:rsidP="0025795C">
      <w:pPr>
        <w:rPr>
          <w:rFonts w:ascii="Arial" w:hAnsi="Arial" w:cs="Arial"/>
        </w:rPr>
      </w:pPr>
    </w:p>
    <w:p w14:paraId="7BF35494" w14:textId="77777777" w:rsidR="0025795C" w:rsidRDefault="0025795C" w:rsidP="0025795C">
      <w:pPr>
        <w:rPr>
          <w:rFonts w:ascii="Arial" w:hAnsi="Arial" w:cs="Arial"/>
        </w:rPr>
      </w:pPr>
      <w:r>
        <w:rPr>
          <w:rFonts w:ascii="Arial" w:hAnsi="Arial" w:cs="Arial"/>
        </w:rPr>
        <w:t>One of our targets will be to upskill staff so they are best placed to write the school bid applications and maximise future success.</w:t>
      </w:r>
    </w:p>
    <w:p w14:paraId="01037A3B" w14:textId="77777777" w:rsidR="003E4232" w:rsidRDefault="003E4232" w:rsidP="0025795C">
      <w:pPr>
        <w:rPr>
          <w:rFonts w:ascii="Arial" w:hAnsi="Arial" w:cs="Arial"/>
        </w:rPr>
      </w:pPr>
    </w:p>
    <w:p w14:paraId="4100BD5B" w14:textId="1A0B3929" w:rsidR="0025795C" w:rsidRDefault="003E4232" w:rsidP="0025795C">
      <w:pPr>
        <w:rPr>
          <w:rFonts w:ascii="Arial" w:hAnsi="Arial" w:cs="Arial"/>
        </w:rPr>
      </w:pPr>
      <w:r>
        <w:rPr>
          <w:rFonts w:ascii="Arial" w:hAnsi="Arial" w:cs="Arial"/>
        </w:rPr>
        <w:t>O</w:t>
      </w:r>
      <w:r w:rsidR="0025795C">
        <w:rPr>
          <w:rFonts w:ascii="Arial" w:hAnsi="Arial" w:cs="Arial"/>
        </w:rPr>
        <w:t xml:space="preserve">pportunities/Action Points for Grants and Trust Fund applications – </w:t>
      </w:r>
    </w:p>
    <w:p w14:paraId="546D352F" w14:textId="77777777" w:rsidR="0025795C" w:rsidRDefault="0025795C" w:rsidP="0025795C">
      <w:pPr>
        <w:rPr>
          <w:rFonts w:ascii="Arial" w:hAnsi="Arial" w:cs="Arial"/>
        </w:rPr>
      </w:pPr>
    </w:p>
    <w:p w14:paraId="7C9E1FD7" w14:textId="77777777" w:rsidR="0025795C" w:rsidRPr="001D4EDE" w:rsidRDefault="0025795C" w:rsidP="0025795C">
      <w:pPr>
        <w:pStyle w:val="ListParagraph"/>
        <w:numPr>
          <w:ilvl w:val="0"/>
          <w:numId w:val="11"/>
        </w:numPr>
        <w:rPr>
          <w:rFonts w:ascii="Arial" w:hAnsi="Arial" w:cs="Arial"/>
        </w:rPr>
      </w:pPr>
    </w:p>
    <w:p w14:paraId="59387E27" w14:textId="77777777" w:rsidR="0025795C" w:rsidRDefault="0025795C" w:rsidP="0025795C">
      <w:pPr>
        <w:rPr>
          <w:rFonts w:ascii="Arial" w:hAnsi="Arial" w:cs="Arial"/>
        </w:rPr>
      </w:pPr>
    </w:p>
    <w:p w14:paraId="674C9288" w14:textId="77777777" w:rsidR="0025795C" w:rsidRPr="001D4EDE" w:rsidRDefault="0025795C" w:rsidP="0025795C">
      <w:pPr>
        <w:pStyle w:val="ListParagraph"/>
        <w:numPr>
          <w:ilvl w:val="0"/>
          <w:numId w:val="11"/>
        </w:numPr>
        <w:rPr>
          <w:rFonts w:ascii="Arial" w:hAnsi="Arial" w:cs="Arial"/>
        </w:rPr>
      </w:pPr>
    </w:p>
    <w:p w14:paraId="7F9E489D" w14:textId="77777777" w:rsidR="0025795C" w:rsidRDefault="0025795C" w:rsidP="0025795C">
      <w:pPr>
        <w:rPr>
          <w:rFonts w:ascii="Arial" w:hAnsi="Arial" w:cs="Arial"/>
          <w:color w:val="7030A0"/>
        </w:rPr>
      </w:pPr>
    </w:p>
    <w:p w14:paraId="7654ADBC" w14:textId="77777777" w:rsidR="0025795C" w:rsidRPr="001D4EDE" w:rsidRDefault="0025795C" w:rsidP="0025795C">
      <w:pPr>
        <w:pStyle w:val="ListParagraph"/>
        <w:numPr>
          <w:ilvl w:val="0"/>
          <w:numId w:val="11"/>
        </w:numPr>
        <w:rPr>
          <w:rFonts w:ascii="Arial" w:hAnsi="Arial" w:cs="Arial"/>
          <w:color w:val="7030A0"/>
        </w:rPr>
      </w:pPr>
    </w:p>
    <w:p w14:paraId="299A0B7F" w14:textId="77777777" w:rsidR="0025795C" w:rsidRDefault="0025795C" w:rsidP="0025795C">
      <w:pPr>
        <w:rPr>
          <w:rFonts w:ascii="Arial" w:hAnsi="Arial" w:cs="Arial"/>
        </w:rPr>
      </w:pPr>
    </w:p>
    <w:p w14:paraId="461D279C" w14:textId="77777777" w:rsidR="0025795C" w:rsidRDefault="0025795C" w:rsidP="0025795C">
      <w:pPr>
        <w:rPr>
          <w:rFonts w:ascii="Arial" w:hAnsi="Arial" w:cs="Arial"/>
          <w:b/>
          <w:color w:val="7030A0"/>
          <w:sz w:val="26"/>
          <w:szCs w:val="26"/>
        </w:rPr>
      </w:pPr>
    </w:p>
    <w:p w14:paraId="02FBCB1F" w14:textId="77777777" w:rsidR="0025795C" w:rsidRDefault="0025795C" w:rsidP="0025795C">
      <w:pPr>
        <w:rPr>
          <w:rFonts w:ascii="Arial" w:hAnsi="Arial" w:cs="Arial"/>
          <w:b/>
          <w:color w:val="7030A0"/>
          <w:sz w:val="26"/>
          <w:szCs w:val="26"/>
        </w:rPr>
      </w:pPr>
    </w:p>
    <w:p w14:paraId="791AD135" w14:textId="6785618A" w:rsidR="0025795C" w:rsidRDefault="0025795C" w:rsidP="0025795C">
      <w:pPr>
        <w:rPr>
          <w:rFonts w:ascii="Arial" w:hAnsi="Arial" w:cs="Arial"/>
        </w:rPr>
      </w:pPr>
      <w:r w:rsidRPr="00FC6320">
        <w:rPr>
          <w:rFonts w:ascii="Arial" w:hAnsi="Arial" w:cs="Arial"/>
          <w:b/>
          <w:color w:val="7030A0"/>
          <w:sz w:val="26"/>
          <w:szCs w:val="26"/>
        </w:rPr>
        <w:t>Sponsorship</w:t>
      </w:r>
      <w:r>
        <w:rPr>
          <w:rFonts w:ascii="Arial" w:hAnsi="Arial" w:cs="Arial"/>
        </w:rPr>
        <w:t xml:space="preserve"> – many local (and national) organisations have a natural desire to engage with schools. Some may do so for purely altruistic reasons, some may be attracted to accessing local talent pools for recruitment purposes whilst others may view the relationship as beneficial to its corporate social responsibilities (CSR). </w:t>
      </w:r>
    </w:p>
    <w:p w14:paraId="14D8E9EC" w14:textId="77777777" w:rsidR="0025795C" w:rsidRDefault="0025795C" w:rsidP="0025795C">
      <w:pPr>
        <w:rPr>
          <w:rFonts w:ascii="Arial" w:hAnsi="Arial" w:cs="Arial"/>
        </w:rPr>
      </w:pPr>
    </w:p>
    <w:p w14:paraId="6092CC63" w14:textId="77777777" w:rsidR="0025795C" w:rsidRDefault="0025795C" w:rsidP="0025795C">
      <w:pPr>
        <w:rPr>
          <w:rFonts w:ascii="Arial" w:hAnsi="Arial" w:cs="Arial"/>
        </w:rPr>
      </w:pPr>
      <w:r>
        <w:rPr>
          <w:rFonts w:ascii="Arial" w:hAnsi="Arial" w:cs="Arial"/>
        </w:rPr>
        <w:t>Whatever the reasons, sponsorship agreements with business can provide real win-wins, with long term partnerships attracting sizeable revenue for the school.</w:t>
      </w:r>
    </w:p>
    <w:p w14:paraId="7AB7E101" w14:textId="77777777" w:rsidR="0025795C" w:rsidRDefault="0025795C" w:rsidP="0025795C">
      <w:pPr>
        <w:rPr>
          <w:rFonts w:ascii="Arial" w:hAnsi="Arial" w:cs="Arial"/>
        </w:rPr>
      </w:pPr>
    </w:p>
    <w:p w14:paraId="7F19507E" w14:textId="77777777" w:rsidR="003E4232" w:rsidRDefault="003E4232" w:rsidP="0025795C">
      <w:pPr>
        <w:rPr>
          <w:rFonts w:ascii="Arial" w:hAnsi="Arial" w:cs="Arial"/>
        </w:rPr>
      </w:pPr>
    </w:p>
    <w:p w14:paraId="5A84A7EE" w14:textId="77777777" w:rsidR="003E4232" w:rsidRDefault="003E4232" w:rsidP="0025795C">
      <w:pPr>
        <w:rPr>
          <w:rFonts w:ascii="Arial" w:hAnsi="Arial" w:cs="Arial"/>
        </w:rPr>
      </w:pPr>
    </w:p>
    <w:p w14:paraId="7B3FEAE8" w14:textId="0931E757" w:rsidR="0025795C" w:rsidRDefault="0025795C" w:rsidP="0025795C">
      <w:pPr>
        <w:rPr>
          <w:rFonts w:ascii="Arial" w:hAnsi="Arial" w:cs="Arial"/>
        </w:rPr>
      </w:pPr>
      <w:r>
        <w:rPr>
          <w:rFonts w:ascii="Arial" w:hAnsi="Arial" w:cs="Arial"/>
        </w:rPr>
        <w:lastRenderedPageBreak/>
        <w:t xml:space="preserve">Opportunities/Action Points for Sponsorship – </w:t>
      </w:r>
    </w:p>
    <w:p w14:paraId="5E23B6BF" w14:textId="77777777" w:rsidR="0025795C" w:rsidRDefault="0025795C" w:rsidP="0025795C">
      <w:pPr>
        <w:rPr>
          <w:rFonts w:ascii="Arial" w:hAnsi="Arial" w:cs="Arial"/>
        </w:rPr>
      </w:pPr>
    </w:p>
    <w:p w14:paraId="1B26AFF4" w14:textId="77777777" w:rsidR="0025795C" w:rsidRPr="001D4EDE" w:rsidRDefault="0025795C" w:rsidP="0025795C">
      <w:pPr>
        <w:pStyle w:val="ListParagraph"/>
        <w:numPr>
          <w:ilvl w:val="0"/>
          <w:numId w:val="11"/>
        </w:numPr>
        <w:rPr>
          <w:rFonts w:ascii="Arial" w:hAnsi="Arial" w:cs="Arial"/>
        </w:rPr>
      </w:pPr>
    </w:p>
    <w:p w14:paraId="3638F311" w14:textId="77777777" w:rsidR="0025795C" w:rsidRDefault="0025795C" w:rsidP="0025795C">
      <w:pPr>
        <w:rPr>
          <w:rFonts w:ascii="Arial" w:hAnsi="Arial" w:cs="Arial"/>
        </w:rPr>
      </w:pPr>
    </w:p>
    <w:p w14:paraId="41D19B55" w14:textId="77777777" w:rsidR="0025795C" w:rsidRPr="001D4EDE" w:rsidRDefault="0025795C" w:rsidP="0025795C">
      <w:pPr>
        <w:pStyle w:val="ListParagraph"/>
        <w:numPr>
          <w:ilvl w:val="0"/>
          <w:numId w:val="11"/>
        </w:numPr>
        <w:rPr>
          <w:rFonts w:ascii="Arial" w:hAnsi="Arial" w:cs="Arial"/>
        </w:rPr>
      </w:pPr>
    </w:p>
    <w:p w14:paraId="2140E2A6" w14:textId="77777777" w:rsidR="0025795C" w:rsidRDefault="0025795C" w:rsidP="0025795C">
      <w:pPr>
        <w:rPr>
          <w:rFonts w:ascii="Arial" w:hAnsi="Arial" w:cs="Arial"/>
          <w:color w:val="7030A0"/>
        </w:rPr>
      </w:pPr>
    </w:p>
    <w:p w14:paraId="5143BAD1" w14:textId="77777777" w:rsidR="0025795C" w:rsidRPr="001D4EDE" w:rsidRDefault="0025795C" w:rsidP="0025795C">
      <w:pPr>
        <w:pStyle w:val="ListParagraph"/>
        <w:numPr>
          <w:ilvl w:val="0"/>
          <w:numId w:val="11"/>
        </w:numPr>
        <w:rPr>
          <w:rFonts w:ascii="Arial" w:hAnsi="Arial" w:cs="Arial"/>
          <w:color w:val="7030A0"/>
        </w:rPr>
      </w:pPr>
    </w:p>
    <w:p w14:paraId="2E62CCD4" w14:textId="77777777" w:rsidR="0025795C" w:rsidRDefault="0025795C" w:rsidP="0025795C">
      <w:pPr>
        <w:rPr>
          <w:rFonts w:ascii="Arial" w:hAnsi="Arial" w:cs="Arial"/>
        </w:rPr>
      </w:pPr>
    </w:p>
    <w:p w14:paraId="1F589FE2" w14:textId="77777777" w:rsidR="0025795C" w:rsidRDefault="0025795C" w:rsidP="0025795C">
      <w:pPr>
        <w:rPr>
          <w:rFonts w:ascii="Arial" w:hAnsi="Arial" w:cs="Arial"/>
        </w:rPr>
      </w:pPr>
    </w:p>
    <w:p w14:paraId="25FA63CA" w14:textId="77777777" w:rsidR="0025795C" w:rsidRDefault="0025795C" w:rsidP="0025795C">
      <w:pPr>
        <w:rPr>
          <w:rFonts w:ascii="Arial" w:hAnsi="Arial" w:cs="Arial"/>
          <w:color w:val="7030A0"/>
        </w:rPr>
      </w:pPr>
    </w:p>
    <w:p w14:paraId="11D30930" w14:textId="77777777" w:rsidR="0025795C" w:rsidRDefault="0025795C" w:rsidP="0025795C">
      <w:pPr>
        <w:rPr>
          <w:rFonts w:ascii="Arial" w:hAnsi="Arial" w:cs="Arial"/>
        </w:rPr>
      </w:pPr>
      <w:r w:rsidRPr="00FC6320">
        <w:rPr>
          <w:rFonts w:ascii="Arial" w:hAnsi="Arial" w:cs="Arial"/>
          <w:b/>
          <w:color w:val="7030A0"/>
          <w:sz w:val="26"/>
          <w:szCs w:val="26"/>
        </w:rPr>
        <w:t>Lettings</w:t>
      </w:r>
      <w:r>
        <w:rPr>
          <w:rFonts w:ascii="Arial" w:hAnsi="Arial" w:cs="Arial"/>
          <w:color w:val="7030A0"/>
        </w:rPr>
        <w:t xml:space="preserve"> </w:t>
      </w:r>
      <w:r>
        <w:rPr>
          <w:rFonts w:ascii="Arial" w:hAnsi="Arial" w:cs="Arial"/>
        </w:rPr>
        <w:t xml:space="preserve">– utilising school facilities outside of hours can provide invaluable revenue. That said, most schools (almost 60%) still do not take advantage of their real-estate in this way, citing concerns around security, safety, </w:t>
      </w:r>
      <w:proofErr w:type="gramStart"/>
      <w:r>
        <w:rPr>
          <w:rFonts w:ascii="Arial" w:hAnsi="Arial" w:cs="Arial"/>
        </w:rPr>
        <w:t>insurance</w:t>
      </w:r>
      <w:proofErr w:type="gramEnd"/>
      <w:r>
        <w:rPr>
          <w:rFonts w:ascii="Arial" w:hAnsi="Arial" w:cs="Arial"/>
        </w:rPr>
        <w:t xml:space="preserve"> and caretaking as reasons for shying away from this potentially lucrative income source. </w:t>
      </w:r>
    </w:p>
    <w:p w14:paraId="681430E1" w14:textId="77777777" w:rsidR="0025795C" w:rsidRDefault="0025795C" w:rsidP="0025795C">
      <w:pPr>
        <w:rPr>
          <w:rFonts w:ascii="Arial" w:hAnsi="Arial" w:cs="Arial"/>
        </w:rPr>
      </w:pPr>
    </w:p>
    <w:p w14:paraId="69A41BA6" w14:textId="77777777" w:rsidR="0025795C" w:rsidRDefault="0025795C" w:rsidP="0025795C">
      <w:pPr>
        <w:rPr>
          <w:rFonts w:ascii="Arial" w:hAnsi="Arial" w:cs="Arial"/>
        </w:rPr>
      </w:pPr>
      <w:r>
        <w:rPr>
          <w:rFonts w:ascii="Arial" w:hAnsi="Arial" w:cs="Arial"/>
        </w:rPr>
        <w:t>However, these risks can be managed, and once systems and procedures in place, hiring out facilities to local groups is definitely a sustainable income generator.</w:t>
      </w:r>
    </w:p>
    <w:p w14:paraId="57C5AF6E" w14:textId="77777777" w:rsidR="0025795C" w:rsidRDefault="0025795C" w:rsidP="0025795C">
      <w:pPr>
        <w:rPr>
          <w:rFonts w:ascii="Arial" w:hAnsi="Arial" w:cs="Arial"/>
        </w:rPr>
      </w:pPr>
    </w:p>
    <w:p w14:paraId="55E80007" w14:textId="77777777" w:rsidR="0025795C" w:rsidRDefault="0025795C" w:rsidP="0025795C">
      <w:pPr>
        <w:rPr>
          <w:rFonts w:ascii="Arial" w:hAnsi="Arial" w:cs="Arial"/>
        </w:rPr>
      </w:pPr>
    </w:p>
    <w:p w14:paraId="4055EA0E" w14:textId="77777777" w:rsidR="0025795C" w:rsidRDefault="0025795C" w:rsidP="0025795C">
      <w:pPr>
        <w:rPr>
          <w:rFonts w:ascii="Arial" w:hAnsi="Arial" w:cs="Arial"/>
        </w:rPr>
      </w:pPr>
      <w:r>
        <w:rPr>
          <w:rFonts w:ascii="Arial" w:hAnsi="Arial" w:cs="Arial"/>
        </w:rPr>
        <w:t xml:space="preserve">Opportunities/Action Points for Lettings – </w:t>
      </w:r>
    </w:p>
    <w:p w14:paraId="3B00E8F0" w14:textId="77777777" w:rsidR="0025795C" w:rsidRDefault="0025795C" w:rsidP="0025795C">
      <w:pPr>
        <w:rPr>
          <w:rFonts w:ascii="Arial" w:hAnsi="Arial" w:cs="Arial"/>
        </w:rPr>
      </w:pPr>
    </w:p>
    <w:p w14:paraId="2CF50E77" w14:textId="77777777" w:rsidR="0025795C" w:rsidRPr="001D4EDE" w:rsidRDefault="0025795C" w:rsidP="0025795C">
      <w:pPr>
        <w:pStyle w:val="ListParagraph"/>
        <w:numPr>
          <w:ilvl w:val="0"/>
          <w:numId w:val="11"/>
        </w:numPr>
        <w:rPr>
          <w:rFonts w:ascii="Arial" w:hAnsi="Arial" w:cs="Arial"/>
        </w:rPr>
      </w:pPr>
    </w:p>
    <w:p w14:paraId="5038A573" w14:textId="77777777" w:rsidR="0025795C" w:rsidRDefault="0025795C" w:rsidP="0025795C">
      <w:pPr>
        <w:rPr>
          <w:rFonts w:ascii="Arial" w:hAnsi="Arial" w:cs="Arial"/>
        </w:rPr>
      </w:pPr>
    </w:p>
    <w:p w14:paraId="28300BCA" w14:textId="77777777" w:rsidR="0025795C" w:rsidRPr="001D4EDE" w:rsidRDefault="0025795C" w:rsidP="0025795C">
      <w:pPr>
        <w:pStyle w:val="ListParagraph"/>
        <w:numPr>
          <w:ilvl w:val="0"/>
          <w:numId w:val="11"/>
        </w:numPr>
        <w:rPr>
          <w:rFonts w:ascii="Arial" w:hAnsi="Arial" w:cs="Arial"/>
        </w:rPr>
      </w:pPr>
    </w:p>
    <w:p w14:paraId="56410425" w14:textId="77777777" w:rsidR="0025795C" w:rsidRDefault="0025795C" w:rsidP="0025795C">
      <w:pPr>
        <w:rPr>
          <w:rFonts w:ascii="Arial" w:hAnsi="Arial" w:cs="Arial"/>
          <w:color w:val="7030A0"/>
        </w:rPr>
      </w:pPr>
    </w:p>
    <w:p w14:paraId="1748EF63" w14:textId="77777777" w:rsidR="0025795C" w:rsidRPr="001D4EDE" w:rsidRDefault="0025795C" w:rsidP="0025795C">
      <w:pPr>
        <w:pStyle w:val="ListParagraph"/>
        <w:numPr>
          <w:ilvl w:val="0"/>
          <w:numId w:val="11"/>
        </w:numPr>
        <w:rPr>
          <w:rFonts w:ascii="Arial" w:hAnsi="Arial" w:cs="Arial"/>
          <w:color w:val="7030A0"/>
        </w:rPr>
      </w:pPr>
    </w:p>
    <w:p w14:paraId="64146AAD" w14:textId="77777777" w:rsidR="0025795C" w:rsidRDefault="0025795C" w:rsidP="0025795C">
      <w:pPr>
        <w:rPr>
          <w:rFonts w:ascii="Arial" w:hAnsi="Arial" w:cs="Arial"/>
        </w:rPr>
      </w:pPr>
    </w:p>
    <w:p w14:paraId="7E4D5426" w14:textId="77777777" w:rsidR="0025795C" w:rsidRDefault="0025795C" w:rsidP="0025795C">
      <w:pPr>
        <w:rPr>
          <w:rFonts w:ascii="Arial" w:hAnsi="Arial" w:cs="Arial"/>
        </w:rPr>
      </w:pPr>
    </w:p>
    <w:p w14:paraId="77A225D2" w14:textId="77777777" w:rsidR="0025795C" w:rsidRDefault="0025795C" w:rsidP="0025795C">
      <w:pPr>
        <w:rPr>
          <w:rFonts w:ascii="Arial" w:hAnsi="Arial" w:cs="Arial"/>
          <w:color w:val="7030A0"/>
        </w:rPr>
      </w:pPr>
    </w:p>
    <w:p w14:paraId="2291D869" w14:textId="77777777" w:rsidR="0025795C" w:rsidRDefault="0025795C" w:rsidP="0025795C">
      <w:pPr>
        <w:rPr>
          <w:rFonts w:ascii="Arial" w:hAnsi="Arial" w:cs="Arial"/>
          <w:color w:val="7030A0"/>
        </w:rPr>
      </w:pPr>
    </w:p>
    <w:p w14:paraId="5027F601" w14:textId="77777777" w:rsidR="0025795C" w:rsidRDefault="0025795C" w:rsidP="0025795C">
      <w:pPr>
        <w:rPr>
          <w:rFonts w:ascii="Arial" w:hAnsi="Arial" w:cs="Arial"/>
          <w:color w:val="7030A0"/>
        </w:rPr>
      </w:pPr>
    </w:p>
    <w:p w14:paraId="2815779B" w14:textId="77777777" w:rsidR="0025795C" w:rsidRDefault="0025795C" w:rsidP="0025795C">
      <w:pPr>
        <w:rPr>
          <w:rFonts w:ascii="Arial" w:hAnsi="Arial" w:cs="Arial"/>
        </w:rPr>
      </w:pPr>
      <w:r w:rsidRPr="00FC6320">
        <w:rPr>
          <w:rFonts w:ascii="Arial" w:hAnsi="Arial" w:cs="Arial"/>
          <w:b/>
          <w:color w:val="7030A0"/>
          <w:sz w:val="26"/>
          <w:szCs w:val="26"/>
        </w:rPr>
        <w:t>Services</w:t>
      </w:r>
      <w:r w:rsidRPr="00FC6320">
        <w:rPr>
          <w:rFonts w:ascii="Arial" w:hAnsi="Arial" w:cs="Arial"/>
          <w:b/>
          <w:sz w:val="26"/>
          <w:szCs w:val="26"/>
        </w:rPr>
        <w:t xml:space="preserve"> </w:t>
      </w:r>
      <w:r>
        <w:rPr>
          <w:rFonts w:ascii="Arial" w:hAnsi="Arial" w:cs="Arial"/>
        </w:rPr>
        <w:t>– the operation of our schools involves a multitude of separate units, from printing and photography to catering and maintenance. With skilled staff, facilities and equipment, these services can be offered to local clubs, companies and the wider community.</w:t>
      </w:r>
    </w:p>
    <w:p w14:paraId="5A9A36B8" w14:textId="77777777" w:rsidR="0025795C" w:rsidRDefault="0025795C" w:rsidP="0025795C">
      <w:pPr>
        <w:rPr>
          <w:rFonts w:ascii="Arial" w:hAnsi="Arial" w:cs="Arial"/>
        </w:rPr>
      </w:pPr>
    </w:p>
    <w:p w14:paraId="693220A2" w14:textId="77777777" w:rsidR="0025795C" w:rsidRDefault="0025795C" w:rsidP="0025795C">
      <w:pPr>
        <w:rPr>
          <w:rFonts w:ascii="Arial" w:hAnsi="Arial" w:cs="Arial"/>
        </w:rPr>
      </w:pPr>
    </w:p>
    <w:p w14:paraId="431AE75B" w14:textId="77777777" w:rsidR="0025795C" w:rsidRDefault="0025795C" w:rsidP="0025795C">
      <w:pPr>
        <w:rPr>
          <w:rFonts w:ascii="Arial" w:hAnsi="Arial" w:cs="Arial"/>
        </w:rPr>
      </w:pPr>
      <w:r>
        <w:rPr>
          <w:rFonts w:ascii="Arial" w:hAnsi="Arial" w:cs="Arial"/>
        </w:rPr>
        <w:t xml:space="preserve">Opportunities/Action Points for Services – </w:t>
      </w:r>
    </w:p>
    <w:p w14:paraId="7A2A553D" w14:textId="77777777" w:rsidR="0025795C" w:rsidRDefault="0025795C" w:rsidP="0025795C">
      <w:pPr>
        <w:rPr>
          <w:rFonts w:ascii="Arial" w:hAnsi="Arial" w:cs="Arial"/>
        </w:rPr>
      </w:pPr>
    </w:p>
    <w:p w14:paraId="4514F46E" w14:textId="77777777" w:rsidR="0025795C" w:rsidRPr="001D4EDE" w:rsidRDefault="0025795C" w:rsidP="0025795C">
      <w:pPr>
        <w:pStyle w:val="ListParagraph"/>
        <w:numPr>
          <w:ilvl w:val="0"/>
          <w:numId w:val="11"/>
        </w:numPr>
        <w:rPr>
          <w:rFonts w:ascii="Arial" w:hAnsi="Arial" w:cs="Arial"/>
        </w:rPr>
      </w:pPr>
    </w:p>
    <w:p w14:paraId="4FF1EFC2" w14:textId="77777777" w:rsidR="0025795C" w:rsidRDefault="0025795C" w:rsidP="0025795C">
      <w:pPr>
        <w:rPr>
          <w:rFonts w:ascii="Arial" w:hAnsi="Arial" w:cs="Arial"/>
        </w:rPr>
      </w:pPr>
    </w:p>
    <w:p w14:paraId="0F87D07A" w14:textId="77777777" w:rsidR="0025795C" w:rsidRPr="001D4EDE" w:rsidRDefault="0025795C" w:rsidP="0025795C">
      <w:pPr>
        <w:pStyle w:val="ListParagraph"/>
        <w:numPr>
          <w:ilvl w:val="0"/>
          <w:numId w:val="11"/>
        </w:numPr>
        <w:rPr>
          <w:rFonts w:ascii="Arial" w:hAnsi="Arial" w:cs="Arial"/>
        </w:rPr>
      </w:pPr>
    </w:p>
    <w:p w14:paraId="68559A7B" w14:textId="77777777" w:rsidR="0025795C" w:rsidRDefault="0025795C" w:rsidP="0025795C">
      <w:pPr>
        <w:rPr>
          <w:rFonts w:ascii="Arial" w:hAnsi="Arial" w:cs="Arial"/>
          <w:color w:val="7030A0"/>
        </w:rPr>
      </w:pPr>
    </w:p>
    <w:p w14:paraId="3714496F" w14:textId="77777777" w:rsidR="0025795C" w:rsidRPr="001D4EDE" w:rsidRDefault="0025795C" w:rsidP="0025795C">
      <w:pPr>
        <w:pStyle w:val="ListParagraph"/>
        <w:numPr>
          <w:ilvl w:val="0"/>
          <w:numId w:val="11"/>
        </w:numPr>
        <w:rPr>
          <w:rFonts w:ascii="Arial" w:hAnsi="Arial" w:cs="Arial"/>
          <w:color w:val="7030A0"/>
        </w:rPr>
      </w:pPr>
    </w:p>
    <w:p w14:paraId="2051FE9E" w14:textId="77777777" w:rsidR="0025795C" w:rsidRDefault="0025795C" w:rsidP="0025795C">
      <w:pPr>
        <w:rPr>
          <w:rFonts w:ascii="Arial" w:hAnsi="Arial" w:cs="Arial"/>
        </w:rPr>
      </w:pPr>
    </w:p>
    <w:p w14:paraId="04A1BE55" w14:textId="77777777" w:rsidR="0025795C" w:rsidRPr="00FC6320" w:rsidRDefault="0025795C" w:rsidP="0025795C">
      <w:pPr>
        <w:rPr>
          <w:rFonts w:ascii="Arial" w:hAnsi="Arial" w:cs="Arial"/>
          <w:b/>
          <w:color w:val="7030A0"/>
          <w:sz w:val="26"/>
          <w:szCs w:val="26"/>
        </w:rPr>
      </w:pPr>
    </w:p>
    <w:p w14:paraId="4C0F6891" w14:textId="77777777" w:rsidR="0025795C" w:rsidRDefault="0025795C" w:rsidP="0025795C">
      <w:pPr>
        <w:rPr>
          <w:rFonts w:ascii="Arial" w:hAnsi="Arial" w:cs="Arial"/>
        </w:rPr>
      </w:pPr>
      <w:r w:rsidRPr="00FC6320">
        <w:rPr>
          <w:rFonts w:ascii="Arial" w:hAnsi="Arial" w:cs="Arial"/>
          <w:b/>
          <w:color w:val="7030A0"/>
          <w:sz w:val="26"/>
          <w:szCs w:val="26"/>
        </w:rPr>
        <w:t>Events</w:t>
      </w:r>
      <w:r>
        <w:rPr>
          <w:rFonts w:ascii="Arial" w:hAnsi="Arial" w:cs="Arial"/>
        </w:rPr>
        <w:t xml:space="preserve"> – hosting events can be time consuming and a fair amount of effort, but they are invaluable when it comes to raising the profile of the school and your fundraising aims. This is an area where you have to be careful with Effort V’s Reward.</w:t>
      </w:r>
    </w:p>
    <w:p w14:paraId="062B6A88" w14:textId="77777777" w:rsidR="0025795C" w:rsidRDefault="0025795C" w:rsidP="0025795C">
      <w:pPr>
        <w:rPr>
          <w:rFonts w:ascii="Arial" w:hAnsi="Arial" w:cs="Arial"/>
        </w:rPr>
      </w:pPr>
    </w:p>
    <w:p w14:paraId="4AA28D71" w14:textId="77777777" w:rsidR="0025795C" w:rsidRDefault="0025795C" w:rsidP="0025795C">
      <w:pPr>
        <w:rPr>
          <w:rFonts w:ascii="Arial" w:hAnsi="Arial" w:cs="Arial"/>
        </w:rPr>
      </w:pPr>
      <w:r>
        <w:rPr>
          <w:rFonts w:ascii="Arial" w:hAnsi="Arial" w:cs="Arial"/>
        </w:rPr>
        <w:lastRenderedPageBreak/>
        <w:t>Again, careful planning and preparation can help share the burden ensuring your events are not only successful but eagerly anticipated too!</w:t>
      </w:r>
    </w:p>
    <w:p w14:paraId="5918FE11" w14:textId="77777777" w:rsidR="0025795C" w:rsidRDefault="0025795C" w:rsidP="0025795C">
      <w:pPr>
        <w:rPr>
          <w:rFonts w:ascii="Arial" w:hAnsi="Arial" w:cs="Arial"/>
          <w:color w:val="7030A0"/>
        </w:rPr>
      </w:pPr>
    </w:p>
    <w:p w14:paraId="2ED7C019" w14:textId="77777777" w:rsidR="0025795C" w:rsidRDefault="0025795C" w:rsidP="0025795C">
      <w:pPr>
        <w:rPr>
          <w:rFonts w:ascii="Arial" w:hAnsi="Arial" w:cs="Arial"/>
        </w:rPr>
      </w:pPr>
      <w:r>
        <w:rPr>
          <w:rFonts w:ascii="Arial" w:hAnsi="Arial" w:cs="Arial"/>
        </w:rPr>
        <w:t xml:space="preserve">Opportunities/Action Points for Events – </w:t>
      </w:r>
    </w:p>
    <w:p w14:paraId="25F14478" w14:textId="77777777" w:rsidR="0025795C" w:rsidRDefault="0025795C" w:rsidP="0025795C">
      <w:pPr>
        <w:rPr>
          <w:rFonts w:ascii="Arial" w:hAnsi="Arial" w:cs="Arial"/>
        </w:rPr>
      </w:pPr>
    </w:p>
    <w:p w14:paraId="33DC6AB7" w14:textId="77777777" w:rsidR="0025795C" w:rsidRPr="001D4EDE" w:rsidRDefault="0025795C" w:rsidP="0025795C">
      <w:pPr>
        <w:pStyle w:val="ListParagraph"/>
        <w:numPr>
          <w:ilvl w:val="0"/>
          <w:numId w:val="11"/>
        </w:numPr>
        <w:rPr>
          <w:rFonts w:ascii="Arial" w:hAnsi="Arial" w:cs="Arial"/>
        </w:rPr>
      </w:pPr>
    </w:p>
    <w:p w14:paraId="29F6AE05" w14:textId="77777777" w:rsidR="0025795C" w:rsidRDefault="0025795C" w:rsidP="0025795C">
      <w:pPr>
        <w:rPr>
          <w:rFonts w:ascii="Arial" w:hAnsi="Arial" w:cs="Arial"/>
        </w:rPr>
      </w:pPr>
    </w:p>
    <w:p w14:paraId="777ED0DA" w14:textId="77777777" w:rsidR="0025795C" w:rsidRPr="001D4EDE" w:rsidRDefault="0025795C" w:rsidP="0025795C">
      <w:pPr>
        <w:pStyle w:val="ListParagraph"/>
        <w:numPr>
          <w:ilvl w:val="0"/>
          <w:numId w:val="11"/>
        </w:numPr>
        <w:rPr>
          <w:rFonts w:ascii="Arial" w:hAnsi="Arial" w:cs="Arial"/>
        </w:rPr>
      </w:pPr>
    </w:p>
    <w:p w14:paraId="571F2FA2" w14:textId="77777777" w:rsidR="0025795C" w:rsidRDefault="0025795C" w:rsidP="0025795C">
      <w:pPr>
        <w:rPr>
          <w:rFonts w:ascii="Arial" w:hAnsi="Arial" w:cs="Arial"/>
          <w:color w:val="7030A0"/>
        </w:rPr>
      </w:pPr>
    </w:p>
    <w:p w14:paraId="62733E2E" w14:textId="77777777" w:rsidR="0025795C" w:rsidRPr="001D4EDE" w:rsidRDefault="0025795C" w:rsidP="0025795C">
      <w:pPr>
        <w:pStyle w:val="ListParagraph"/>
        <w:numPr>
          <w:ilvl w:val="0"/>
          <w:numId w:val="11"/>
        </w:numPr>
        <w:rPr>
          <w:rFonts w:ascii="Arial" w:hAnsi="Arial" w:cs="Arial"/>
          <w:color w:val="7030A0"/>
        </w:rPr>
      </w:pPr>
    </w:p>
    <w:p w14:paraId="7A254CDD" w14:textId="77777777" w:rsidR="0025795C" w:rsidRDefault="0025795C" w:rsidP="0025795C">
      <w:pPr>
        <w:rPr>
          <w:rFonts w:ascii="Arial" w:hAnsi="Arial" w:cs="Arial"/>
          <w:color w:val="7030A0"/>
        </w:rPr>
      </w:pPr>
    </w:p>
    <w:p w14:paraId="0402B88B" w14:textId="77777777" w:rsidR="0025795C" w:rsidRDefault="0025795C" w:rsidP="0025795C">
      <w:pPr>
        <w:rPr>
          <w:rFonts w:ascii="Arial" w:hAnsi="Arial" w:cs="Arial"/>
          <w:color w:val="7030A0"/>
        </w:rPr>
      </w:pPr>
    </w:p>
    <w:p w14:paraId="776E6284" w14:textId="77777777" w:rsidR="0025795C" w:rsidRDefault="0025795C" w:rsidP="0025795C">
      <w:pPr>
        <w:rPr>
          <w:rFonts w:ascii="Arial" w:hAnsi="Arial" w:cs="Arial"/>
          <w:color w:val="7030A0"/>
        </w:rPr>
      </w:pPr>
    </w:p>
    <w:p w14:paraId="60C660BB" w14:textId="77777777" w:rsidR="0025795C" w:rsidRDefault="0025795C" w:rsidP="0025795C">
      <w:pPr>
        <w:rPr>
          <w:rFonts w:ascii="Arial" w:hAnsi="Arial" w:cs="Arial"/>
        </w:rPr>
      </w:pPr>
      <w:r w:rsidRPr="00FC6320">
        <w:rPr>
          <w:rFonts w:ascii="Arial" w:hAnsi="Arial" w:cs="Arial"/>
          <w:b/>
          <w:color w:val="7030A0"/>
          <w:sz w:val="26"/>
          <w:szCs w:val="26"/>
        </w:rPr>
        <w:t>Clubs</w:t>
      </w:r>
      <w:r>
        <w:rPr>
          <w:rFonts w:ascii="Arial" w:hAnsi="Arial" w:cs="Arial"/>
          <w:color w:val="7030A0"/>
        </w:rPr>
        <w:t xml:space="preserve"> </w:t>
      </w:r>
      <w:r>
        <w:rPr>
          <w:rFonts w:ascii="Arial" w:hAnsi="Arial" w:cs="Arial"/>
        </w:rPr>
        <w:t>– the use of facilities by local sports clubs and social groups can be a useful source of income but schools must be conscious of their pricing structure – there is a tendency to offer facilities at overly-competitive rates – schools should be aware of their costs when setting and agreeing charges.</w:t>
      </w:r>
    </w:p>
    <w:p w14:paraId="3579CCA9" w14:textId="77777777" w:rsidR="0025795C" w:rsidRDefault="0025795C" w:rsidP="0025795C">
      <w:pPr>
        <w:rPr>
          <w:rFonts w:ascii="Arial" w:hAnsi="Arial" w:cs="Arial"/>
          <w:b/>
        </w:rPr>
      </w:pPr>
    </w:p>
    <w:p w14:paraId="1CAD4A5C" w14:textId="77777777" w:rsidR="0025795C" w:rsidRDefault="0025795C" w:rsidP="0025795C">
      <w:pPr>
        <w:rPr>
          <w:rFonts w:ascii="Arial" w:hAnsi="Arial" w:cs="Arial"/>
        </w:rPr>
      </w:pPr>
      <w:r>
        <w:rPr>
          <w:rFonts w:ascii="Arial" w:hAnsi="Arial" w:cs="Arial"/>
        </w:rPr>
        <w:t xml:space="preserve">Opportunities/Action Points for Clubs – </w:t>
      </w:r>
    </w:p>
    <w:p w14:paraId="3F0A7287" w14:textId="77777777" w:rsidR="0025795C" w:rsidRDefault="0025795C" w:rsidP="0025795C">
      <w:pPr>
        <w:rPr>
          <w:rFonts w:ascii="Arial" w:hAnsi="Arial" w:cs="Arial"/>
        </w:rPr>
      </w:pPr>
    </w:p>
    <w:p w14:paraId="0ED88D59" w14:textId="77777777" w:rsidR="0025795C" w:rsidRPr="001D4EDE" w:rsidRDefault="0025795C" w:rsidP="0025795C">
      <w:pPr>
        <w:pStyle w:val="ListParagraph"/>
        <w:numPr>
          <w:ilvl w:val="0"/>
          <w:numId w:val="11"/>
        </w:numPr>
        <w:rPr>
          <w:rFonts w:ascii="Arial" w:hAnsi="Arial" w:cs="Arial"/>
        </w:rPr>
      </w:pPr>
    </w:p>
    <w:p w14:paraId="24B33CD1" w14:textId="77777777" w:rsidR="0025795C" w:rsidRDefault="0025795C" w:rsidP="0025795C">
      <w:pPr>
        <w:rPr>
          <w:rFonts w:ascii="Arial" w:hAnsi="Arial" w:cs="Arial"/>
        </w:rPr>
      </w:pPr>
    </w:p>
    <w:p w14:paraId="0B30DB38" w14:textId="77777777" w:rsidR="0025795C" w:rsidRPr="001D4EDE" w:rsidRDefault="0025795C" w:rsidP="0025795C">
      <w:pPr>
        <w:pStyle w:val="ListParagraph"/>
        <w:numPr>
          <w:ilvl w:val="0"/>
          <w:numId w:val="11"/>
        </w:numPr>
        <w:rPr>
          <w:rFonts w:ascii="Arial" w:hAnsi="Arial" w:cs="Arial"/>
        </w:rPr>
      </w:pPr>
    </w:p>
    <w:p w14:paraId="6C56BD25" w14:textId="77777777" w:rsidR="0025795C" w:rsidRDefault="0025795C" w:rsidP="0025795C">
      <w:pPr>
        <w:rPr>
          <w:rFonts w:ascii="Arial" w:hAnsi="Arial" w:cs="Arial"/>
          <w:color w:val="7030A0"/>
        </w:rPr>
      </w:pPr>
    </w:p>
    <w:p w14:paraId="56A3316C" w14:textId="77777777" w:rsidR="0025795C" w:rsidRPr="001D4EDE" w:rsidRDefault="0025795C" w:rsidP="0025795C">
      <w:pPr>
        <w:pStyle w:val="ListParagraph"/>
        <w:numPr>
          <w:ilvl w:val="0"/>
          <w:numId w:val="11"/>
        </w:numPr>
        <w:rPr>
          <w:rFonts w:ascii="Arial" w:hAnsi="Arial" w:cs="Arial"/>
          <w:color w:val="7030A0"/>
        </w:rPr>
      </w:pPr>
    </w:p>
    <w:p w14:paraId="4DABD52C" w14:textId="77777777" w:rsidR="0025795C" w:rsidRDefault="0025795C" w:rsidP="0025795C">
      <w:pPr>
        <w:rPr>
          <w:rFonts w:ascii="Arial" w:hAnsi="Arial" w:cs="Arial"/>
          <w:b/>
        </w:rPr>
      </w:pPr>
    </w:p>
    <w:p w14:paraId="541DEA20" w14:textId="77777777" w:rsidR="0025795C" w:rsidRDefault="0025795C" w:rsidP="0025795C">
      <w:pPr>
        <w:jc w:val="center"/>
        <w:rPr>
          <w:rFonts w:ascii="Arial" w:hAnsi="Arial" w:cs="Arial"/>
          <w:b/>
          <w:sz w:val="28"/>
          <w:szCs w:val="20"/>
        </w:rPr>
      </w:pPr>
    </w:p>
    <w:p w14:paraId="1AABB21B" w14:textId="5723D9E2" w:rsidR="0025795C" w:rsidRDefault="0025795C" w:rsidP="0025795C">
      <w:pPr>
        <w:jc w:val="center"/>
        <w:rPr>
          <w:rFonts w:ascii="Arial" w:hAnsi="Arial" w:cs="Arial"/>
          <w:b/>
          <w:sz w:val="28"/>
          <w:szCs w:val="20"/>
        </w:rPr>
      </w:pPr>
    </w:p>
    <w:p w14:paraId="156AA751" w14:textId="37A19DB3" w:rsidR="00D05C45" w:rsidRDefault="00D05C45" w:rsidP="0025795C">
      <w:pPr>
        <w:jc w:val="center"/>
        <w:rPr>
          <w:rFonts w:ascii="Arial" w:hAnsi="Arial" w:cs="Arial"/>
          <w:b/>
          <w:sz w:val="28"/>
          <w:szCs w:val="20"/>
        </w:rPr>
      </w:pPr>
    </w:p>
    <w:p w14:paraId="4E2BBC9C" w14:textId="7EEF8BAD" w:rsidR="00D05C45" w:rsidRDefault="00D05C45" w:rsidP="0025795C">
      <w:pPr>
        <w:jc w:val="center"/>
        <w:rPr>
          <w:rFonts w:ascii="Arial" w:hAnsi="Arial" w:cs="Arial"/>
          <w:b/>
          <w:sz w:val="28"/>
          <w:szCs w:val="20"/>
        </w:rPr>
      </w:pPr>
    </w:p>
    <w:p w14:paraId="46CE7857" w14:textId="79EB6B42" w:rsidR="00D05C45" w:rsidRDefault="00D05C45" w:rsidP="0025795C">
      <w:pPr>
        <w:jc w:val="center"/>
        <w:rPr>
          <w:rFonts w:ascii="Arial" w:hAnsi="Arial" w:cs="Arial"/>
          <w:b/>
          <w:sz w:val="28"/>
          <w:szCs w:val="20"/>
        </w:rPr>
      </w:pPr>
    </w:p>
    <w:p w14:paraId="577EB205" w14:textId="32804B26" w:rsidR="00D05C45" w:rsidRDefault="00D05C45" w:rsidP="0025795C">
      <w:pPr>
        <w:jc w:val="center"/>
        <w:rPr>
          <w:rFonts w:ascii="Arial" w:hAnsi="Arial" w:cs="Arial"/>
          <w:b/>
          <w:sz w:val="28"/>
          <w:szCs w:val="20"/>
        </w:rPr>
      </w:pPr>
    </w:p>
    <w:p w14:paraId="7ECFC8C4" w14:textId="045610DA" w:rsidR="00D05C45" w:rsidRDefault="00D05C45" w:rsidP="0025795C">
      <w:pPr>
        <w:jc w:val="center"/>
        <w:rPr>
          <w:rFonts w:ascii="Arial" w:hAnsi="Arial" w:cs="Arial"/>
          <w:b/>
          <w:sz w:val="28"/>
          <w:szCs w:val="20"/>
        </w:rPr>
      </w:pPr>
    </w:p>
    <w:p w14:paraId="74D1223B" w14:textId="161B23A1" w:rsidR="00D05C45" w:rsidRDefault="00D05C45" w:rsidP="0025795C">
      <w:pPr>
        <w:jc w:val="center"/>
        <w:rPr>
          <w:rFonts w:ascii="Arial" w:hAnsi="Arial" w:cs="Arial"/>
          <w:b/>
          <w:sz w:val="28"/>
          <w:szCs w:val="20"/>
        </w:rPr>
      </w:pPr>
    </w:p>
    <w:p w14:paraId="2A328413" w14:textId="6F01834C" w:rsidR="00D05C45" w:rsidRDefault="00D05C45" w:rsidP="0025795C">
      <w:pPr>
        <w:jc w:val="center"/>
        <w:rPr>
          <w:rFonts w:ascii="Arial" w:hAnsi="Arial" w:cs="Arial"/>
          <w:b/>
          <w:sz w:val="28"/>
          <w:szCs w:val="20"/>
        </w:rPr>
      </w:pPr>
    </w:p>
    <w:p w14:paraId="2816F5DE" w14:textId="13E317D9" w:rsidR="00D05C45" w:rsidRDefault="00D05C45" w:rsidP="0025795C">
      <w:pPr>
        <w:jc w:val="center"/>
        <w:rPr>
          <w:rFonts w:ascii="Arial" w:hAnsi="Arial" w:cs="Arial"/>
          <w:b/>
          <w:sz w:val="28"/>
          <w:szCs w:val="20"/>
        </w:rPr>
      </w:pPr>
    </w:p>
    <w:p w14:paraId="0A169D47" w14:textId="209C5E2C" w:rsidR="00D05C45" w:rsidRDefault="00D05C45" w:rsidP="0025795C">
      <w:pPr>
        <w:jc w:val="center"/>
        <w:rPr>
          <w:rFonts w:ascii="Arial" w:hAnsi="Arial" w:cs="Arial"/>
          <w:b/>
          <w:sz w:val="28"/>
          <w:szCs w:val="20"/>
        </w:rPr>
      </w:pPr>
    </w:p>
    <w:p w14:paraId="29D58C5C" w14:textId="00767F1E" w:rsidR="00D05C45" w:rsidRDefault="00D05C45" w:rsidP="0025795C">
      <w:pPr>
        <w:jc w:val="center"/>
        <w:rPr>
          <w:rFonts w:ascii="Arial" w:hAnsi="Arial" w:cs="Arial"/>
          <w:b/>
          <w:sz w:val="28"/>
          <w:szCs w:val="20"/>
        </w:rPr>
      </w:pPr>
    </w:p>
    <w:p w14:paraId="5CF73F45" w14:textId="14431BB4" w:rsidR="00D05C45" w:rsidRDefault="00D05C45" w:rsidP="0025795C">
      <w:pPr>
        <w:jc w:val="center"/>
        <w:rPr>
          <w:rFonts w:ascii="Arial" w:hAnsi="Arial" w:cs="Arial"/>
          <w:b/>
          <w:sz w:val="28"/>
          <w:szCs w:val="20"/>
        </w:rPr>
      </w:pPr>
    </w:p>
    <w:p w14:paraId="6D8A7AF7" w14:textId="749C46DF" w:rsidR="00D05C45" w:rsidRDefault="00D05C45" w:rsidP="0025795C">
      <w:pPr>
        <w:jc w:val="center"/>
        <w:rPr>
          <w:rFonts w:ascii="Arial" w:hAnsi="Arial" w:cs="Arial"/>
          <w:b/>
          <w:sz w:val="28"/>
          <w:szCs w:val="20"/>
        </w:rPr>
      </w:pPr>
    </w:p>
    <w:p w14:paraId="2A57BDA4" w14:textId="03131453" w:rsidR="00D05C45" w:rsidRDefault="00D05C45" w:rsidP="0025795C">
      <w:pPr>
        <w:jc w:val="center"/>
        <w:rPr>
          <w:rFonts w:ascii="Arial" w:hAnsi="Arial" w:cs="Arial"/>
          <w:b/>
          <w:sz w:val="28"/>
          <w:szCs w:val="20"/>
        </w:rPr>
      </w:pPr>
    </w:p>
    <w:p w14:paraId="0DFF5C2B" w14:textId="187F90F4" w:rsidR="00D05C45" w:rsidRDefault="00D05C45" w:rsidP="0025795C">
      <w:pPr>
        <w:jc w:val="center"/>
        <w:rPr>
          <w:rFonts w:ascii="Arial" w:hAnsi="Arial" w:cs="Arial"/>
          <w:b/>
          <w:sz w:val="28"/>
          <w:szCs w:val="20"/>
        </w:rPr>
      </w:pPr>
    </w:p>
    <w:p w14:paraId="70E89503" w14:textId="25A99305" w:rsidR="00D05C45" w:rsidRDefault="00D05C45" w:rsidP="0025795C">
      <w:pPr>
        <w:jc w:val="center"/>
        <w:rPr>
          <w:rFonts w:ascii="Arial" w:hAnsi="Arial" w:cs="Arial"/>
          <w:b/>
          <w:sz w:val="28"/>
          <w:szCs w:val="20"/>
        </w:rPr>
      </w:pPr>
    </w:p>
    <w:p w14:paraId="7579F543" w14:textId="62C3125C" w:rsidR="00D05C45" w:rsidRDefault="00D05C45" w:rsidP="0025795C">
      <w:pPr>
        <w:jc w:val="center"/>
        <w:rPr>
          <w:rFonts w:ascii="Arial" w:hAnsi="Arial" w:cs="Arial"/>
          <w:b/>
          <w:sz w:val="28"/>
          <w:szCs w:val="20"/>
        </w:rPr>
      </w:pPr>
    </w:p>
    <w:p w14:paraId="70A4398C" w14:textId="77777777" w:rsidR="00D05C45" w:rsidRDefault="00D05C45" w:rsidP="0025795C">
      <w:pPr>
        <w:jc w:val="center"/>
        <w:rPr>
          <w:rFonts w:ascii="Arial" w:hAnsi="Arial" w:cs="Arial"/>
          <w:b/>
          <w:sz w:val="28"/>
          <w:szCs w:val="20"/>
        </w:rPr>
      </w:pPr>
    </w:p>
    <w:p w14:paraId="47DC7F8A" w14:textId="77777777" w:rsidR="0025795C" w:rsidRDefault="0025795C" w:rsidP="0025795C">
      <w:pPr>
        <w:jc w:val="center"/>
        <w:rPr>
          <w:rFonts w:ascii="Arial" w:hAnsi="Arial" w:cs="Arial"/>
          <w:b/>
          <w:sz w:val="28"/>
          <w:szCs w:val="20"/>
        </w:rPr>
      </w:pPr>
    </w:p>
    <w:p w14:paraId="7115A0C7" w14:textId="77777777" w:rsidR="0025795C" w:rsidRDefault="0025795C" w:rsidP="0025795C">
      <w:pPr>
        <w:jc w:val="center"/>
        <w:rPr>
          <w:rFonts w:ascii="Arial" w:hAnsi="Arial" w:cs="Arial"/>
          <w:b/>
          <w:sz w:val="28"/>
          <w:szCs w:val="20"/>
        </w:rPr>
      </w:pPr>
    </w:p>
    <w:p w14:paraId="65C5F5B7" w14:textId="77777777" w:rsidR="0025795C" w:rsidRDefault="0025795C" w:rsidP="0025795C">
      <w:pPr>
        <w:rPr>
          <w:rFonts w:ascii="Arial" w:hAnsi="Arial" w:cs="Arial"/>
          <w:b/>
          <w:sz w:val="28"/>
          <w:szCs w:val="20"/>
        </w:rPr>
      </w:pPr>
      <w:r>
        <w:rPr>
          <w:rFonts w:ascii="Arial" w:hAnsi="Arial" w:cs="Arial"/>
          <w:b/>
          <w:sz w:val="28"/>
          <w:szCs w:val="20"/>
        </w:rPr>
        <w:lastRenderedPageBreak/>
        <w:t>Grants and Trust Funds</w:t>
      </w:r>
    </w:p>
    <w:p w14:paraId="76705E65" w14:textId="77777777" w:rsidR="0025795C" w:rsidRDefault="0025795C" w:rsidP="0025795C">
      <w:pPr>
        <w:rPr>
          <w:rFonts w:ascii="Arial" w:hAnsi="Arial" w:cs="Arial"/>
          <w:b/>
          <w:sz w:val="28"/>
          <w:szCs w:val="20"/>
        </w:rPr>
      </w:pPr>
    </w:p>
    <w:p w14:paraId="4FE23EA1" w14:textId="77777777" w:rsidR="0025795C" w:rsidRDefault="0025795C" w:rsidP="0025795C">
      <w:pPr>
        <w:rPr>
          <w:rFonts w:ascii="Arial" w:hAnsi="Arial" w:cs="Arial"/>
          <w:szCs w:val="20"/>
        </w:rPr>
      </w:pPr>
      <w:r w:rsidRPr="003711E1">
        <w:rPr>
          <w:rFonts w:ascii="Arial" w:hAnsi="Arial" w:cs="Arial"/>
          <w:szCs w:val="20"/>
        </w:rPr>
        <w:t>Hundreds of grants are available for the school to potentially exploit. Based on the initial assessment of the aspirations of these grants should be explored:</w:t>
      </w:r>
    </w:p>
    <w:p w14:paraId="35897CBB" w14:textId="77777777" w:rsidR="0025795C" w:rsidRPr="003711E1" w:rsidRDefault="0025795C" w:rsidP="0025795C">
      <w:pPr>
        <w:rPr>
          <w:rFonts w:ascii="Arial" w:hAnsi="Arial" w:cs="Arial"/>
          <w:szCs w:val="20"/>
        </w:rPr>
      </w:pPr>
    </w:p>
    <w:p w14:paraId="7682EE64" w14:textId="77777777" w:rsidR="0025795C" w:rsidRPr="009D0151" w:rsidRDefault="0025795C" w:rsidP="0025795C">
      <w:pPr>
        <w:rPr>
          <w:rFonts w:ascii="Arial" w:hAnsi="Arial" w:cs="Arial"/>
          <w:sz w:val="26"/>
          <w:szCs w:val="26"/>
        </w:rPr>
      </w:pPr>
    </w:p>
    <w:tbl>
      <w:tblPr>
        <w:tblStyle w:val="TableGrid"/>
        <w:tblW w:w="9493" w:type="dxa"/>
        <w:tblLook w:val="04A0" w:firstRow="1" w:lastRow="0" w:firstColumn="1" w:lastColumn="0" w:noHBand="0" w:noVBand="1"/>
      </w:tblPr>
      <w:tblGrid>
        <w:gridCol w:w="1838"/>
        <w:gridCol w:w="2126"/>
        <w:gridCol w:w="1560"/>
        <w:gridCol w:w="3969"/>
      </w:tblGrid>
      <w:tr w:rsidR="0025795C" w14:paraId="29911950" w14:textId="77777777" w:rsidTr="00E468C6">
        <w:tc>
          <w:tcPr>
            <w:tcW w:w="1838" w:type="dxa"/>
            <w:tcBorders>
              <w:top w:val="single" w:sz="4" w:space="0" w:color="auto"/>
              <w:left w:val="single" w:sz="4" w:space="0" w:color="auto"/>
              <w:bottom w:val="single" w:sz="4" w:space="0" w:color="auto"/>
              <w:right w:val="single" w:sz="4" w:space="0" w:color="auto"/>
            </w:tcBorders>
            <w:hideMark/>
          </w:tcPr>
          <w:p w14:paraId="18007814" w14:textId="77777777" w:rsidR="0025795C" w:rsidRPr="008E29C8" w:rsidRDefault="0025795C" w:rsidP="00E468C6">
            <w:pPr>
              <w:jc w:val="center"/>
              <w:rPr>
                <w:rFonts w:ascii="Arial" w:hAnsi="Arial" w:cs="Arial"/>
                <w:b/>
                <w:sz w:val="26"/>
                <w:szCs w:val="26"/>
                <w:lang w:eastAsia="en-US"/>
              </w:rPr>
            </w:pPr>
            <w:r w:rsidRPr="008E29C8">
              <w:rPr>
                <w:rFonts w:ascii="Arial" w:hAnsi="Arial" w:cs="Arial"/>
                <w:b/>
                <w:sz w:val="26"/>
                <w:szCs w:val="26"/>
                <w:lang w:eastAsia="en-US"/>
              </w:rPr>
              <w:t>Name of Fund</w:t>
            </w:r>
          </w:p>
        </w:tc>
        <w:tc>
          <w:tcPr>
            <w:tcW w:w="2126" w:type="dxa"/>
            <w:tcBorders>
              <w:top w:val="single" w:sz="4" w:space="0" w:color="auto"/>
              <w:left w:val="single" w:sz="4" w:space="0" w:color="auto"/>
              <w:bottom w:val="single" w:sz="4" w:space="0" w:color="auto"/>
              <w:right w:val="single" w:sz="4" w:space="0" w:color="auto"/>
            </w:tcBorders>
            <w:hideMark/>
          </w:tcPr>
          <w:p w14:paraId="650B5395" w14:textId="77777777" w:rsidR="0025795C" w:rsidRPr="008E29C8" w:rsidRDefault="0025795C" w:rsidP="00E468C6">
            <w:pPr>
              <w:jc w:val="center"/>
              <w:rPr>
                <w:rFonts w:ascii="Arial" w:hAnsi="Arial" w:cs="Arial"/>
                <w:b/>
                <w:sz w:val="26"/>
                <w:szCs w:val="26"/>
                <w:lang w:eastAsia="en-US"/>
              </w:rPr>
            </w:pPr>
            <w:r w:rsidRPr="008E29C8">
              <w:rPr>
                <w:rFonts w:ascii="Arial" w:hAnsi="Arial" w:cs="Arial"/>
                <w:b/>
                <w:sz w:val="26"/>
                <w:szCs w:val="26"/>
                <w:lang w:eastAsia="en-US"/>
              </w:rPr>
              <w:t>Awarding Body</w:t>
            </w:r>
          </w:p>
        </w:tc>
        <w:tc>
          <w:tcPr>
            <w:tcW w:w="1560" w:type="dxa"/>
            <w:tcBorders>
              <w:top w:val="single" w:sz="4" w:space="0" w:color="auto"/>
              <w:left w:val="single" w:sz="4" w:space="0" w:color="auto"/>
              <w:bottom w:val="single" w:sz="4" w:space="0" w:color="auto"/>
              <w:right w:val="single" w:sz="4" w:space="0" w:color="auto"/>
            </w:tcBorders>
            <w:hideMark/>
          </w:tcPr>
          <w:p w14:paraId="7E925D6E" w14:textId="77777777" w:rsidR="0025795C" w:rsidRPr="008E29C8" w:rsidRDefault="0025795C" w:rsidP="00E468C6">
            <w:pPr>
              <w:jc w:val="center"/>
              <w:rPr>
                <w:rFonts w:ascii="Arial" w:hAnsi="Arial" w:cs="Arial"/>
                <w:b/>
                <w:sz w:val="26"/>
                <w:szCs w:val="26"/>
                <w:lang w:eastAsia="en-US"/>
              </w:rPr>
            </w:pPr>
            <w:r w:rsidRPr="008E29C8">
              <w:rPr>
                <w:rFonts w:ascii="Arial" w:hAnsi="Arial" w:cs="Arial"/>
                <w:b/>
                <w:sz w:val="26"/>
                <w:szCs w:val="26"/>
                <w:lang w:eastAsia="en-US"/>
              </w:rPr>
              <w:t>Amount available</w:t>
            </w:r>
          </w:p>
        </w:tc>
        <w:tc>
          <w:tcPr>
            <w:tcW w:w="3969" w:type="dxa"/>
            <w:tcBorders>
              <w:top w:val="single" w:sz="4" w:space="0" w:color="auto"/>
              <w:left w:val="single" w:sz="4" w:space="0" w:color="auto"/>
              <w:bottom w:val="single" w:sz="4" w:space="0" w:color="auto"/>
              <w:right w:val="single" w:sz="4" w:space="0" w:color="auto"/>
            </w:tcBorders>
            <w:hideMark/>
          </w:tcPr>
          <w:p w14:paraId="50175127" w14:textId="77777777" w:rsidR="0025795C" w:rsidRPr="008E29C8" w:rsidRDefault="0025795C" w:rsidP="00E468C6">
            <w:pPr>
              <w:jc w:val="center"/>
              <w:rPr>
                <w:rFonts w:ascii="Arial" w:hAnsi="Arial" w:cs="Arial"/>
                <w:b/>
                <w:sz w:val="26"/>
                <w:szCs w:val="26"/>
                <w:lang w:eastAsia="en-US"/>
              </w:rPr>
            </w:pPr>
            <w:r w:rsidRPr="008E29C8">
              <w:rPr>
                <w:rFonts w:ascii="Arial" w:hAnsi="Arial" w:cs="Arial"/>
                <w:b/>
                <w:sz w:val="26"/>
                <w:szCs w:val="26"/>
                <w:lang w:eastAsia="en-US"/>
              </w:rPr>
              <w:t>Specifics (deadlines, criteria)</w:t>
            </w:r>
          </w:p>
        </w:tc>
      </w:tr>
      <w:tr w:rsidR="0025795C" w14:paraId="15C2006B" w14:textId="77777777" w:rsidTr="00E468C6">
        <w:tc>
          <w:tcPr>
            <w:tcW w:w="1838" w:type="dxa"/>
            <w:tcBorders>
              <w:top w:val="single" w:sz="4" w:space="0" w:color="auto"/>
              <w:left w:val="single" w:sz="4" w:space="0" w:color="auto"/>
              <w:bottom w:val="single" w:sz="4" w:space="0" w:color="auto"/>
              <w:right w:val="single" w:sz="4" w:space="0" w:color="auto"/>
            </w:tcBorders>
          </w:tcPr>
          <w:p w14:paraId="3E84EB3A" w14:textId="77777777" w:rsidR="0025795C" w:rsidRDefault="0025795C" w:rsidP="00E468C6">
            <w:pPr>
              <w:rPr>
                <w:rFonts w:ascii="Arial" w:hAnsi="Arial" w:cs="Arial"/>
                <w:sz w:val="28"/>
                <w:szCs w:val="20"/>
                <w:lang w:eastAsia="en-US"/>
              </w:rPr>
            </w:pPr>
          </w:p>
          <w:p w14:paraId="0C40EFC2" w14:textId="77777777" w:rsidR="0025795C" w:rsidRDefault="0025795C" w:rsidP="00E468C6">
            <w:pPr>
              <w:rPr>
                <w:rFonts w:ascii="Arial" w:hAnsi="Arial" w:cs="Arial"/>
                <w:sz w:val="28"/>
                <w:szCs w:val="20"/>
                <w:lang w:eastAsia="en-US"/>
              </w:rPr>
            </w:pPr>
          </w:p>
          <w:p w14:paraId="323A973B" w14:textId="77777777" w:rsidR="0025795C" w:rsidRDefault="0025795C" w:rsidP="00E468C6">
            <w:pPr>
              <w:rPr>
                <w:rFonts w:ascii="Arial" w:hAnsi="Arial" w:cs="Arial"/>
                <w:sz w:val="28"/>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0CC87D4A" w14:textId="77777777" w:rsidR="0025795C" w:rsidRDefault="0025795C" w:rsidP="00E468C6">
            <w:pPr>
              <w:rPr>
                <w:rFonts w:ascii="Arial" w:hAnsi="Arial" w:cs="Arial"/>
                <w:sz w:val="28"/>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14:paraId="027B44F9" w14:textId="77777777" w:rsidR="0025795C" w:rsidRDefault="0025795C" w:rsidP="00E468C6">
            <w:pPr>
              <w:rPr>
                <w:rFonts w:ascii="Arial" w:hAnsi="Arial" w:cs="Arial"/>
                <w:sz w:val="28"/>
                <w:szCs w:val="20"/>
                <w:lang w:eastAsia="en-US"/>
              </w:rPr>
            </w:pPr>
          </w:p>
        </w:tc>
        <w:tc>
          <w:tcPr>
            <w:tcW w:w="3969" w:type="dxa"/>
            <w:tcBorders>
              <w:top w:val="single" w:sz="4" w:space="0" w:color="auto"/>
              <w:left w:val="single" w:sz="4" w:space="0" w:color="auto"/>
              <w:bottom w:val="single" w:sz="4" w:space="0" w:color="auto"/>
              <w:right w:val="single" w:sz="4" w:space="0" w:color="auto"/>
            </w:tcBorders>
          </w:tcPr>
          <w:p w14:paraId="4E11A3B4" w14:textId="77777777" w:rsidR="0025795C" w:rsidRDefault="0025795C" w:rsidP="00E468C6">
            <w:pPr>
              <w:rPr>
                <w:rFonts w:ascii="Arial" w:hAnsi="Arial" w:cs="Arial"/>
                <w:sz w:val="28"/>
                <w:szCs w:val="20"/>
                <w:lang w:eastAsia="en-US"/>
              </w:rPr>
            </w:pPr>
          </w:p>
        </w:tc>
      </w:tr>
      <w:tr w:rsidR="0025795C" w14:paraId="4565EB7B" w14:textId="77777777" w:rsidTr="00E468C6">
        <w:tc>
          <w:tcPr>
            <w:tcW w:w="1838" w:type="dxa"/>
            <w:tcBorders>
              <w:top w:val="single" w:sz="4" w:space="0" w:color="auto"/>
              <w:left w:val="single" w:sz="4" w:space="0" w:color="auto"/>
              <w:bottom w:val="single" w:sz="4" w:space="0" w:color="auto"/>
              <w:right w:val="single" w:sz="4" w:space="0" w:color="auto"/>
            </w:tcBorders>
          </w:tcPr>
          <w:p w14:paraId="4E96D30D" w14:textId="77777777" w:rsidR="0025795C" w:rsidRDefault="0025795C" w:rsidP="00E468C6">
            <w:pPr>
              <w:rPr>
                <w:rFonts w:ascii="Arial" w:hAnsi="Arial" w:cs="Arial"/>
                <w:sz w:val="28"/>
                <w:szCs w:val="20"/>
                <w:lang w:eastAsia="en-US"/>
              </w:rPr>
            </w:pPr>
          </w:p>
          <w:p w14:paraId="0B2B6CD2" w14:textId="77777777" w:rsidR="0025795C" w:rsidRDefault="0025795C" w:rsidP="00E468C6">
            <w:pPr>
              <w:rPr>
                <w:rFonts w:ascii="Arial" w:hAnsi="Arial" w:cs="Arial"/>
                <w:sz w:val="28"/>
                <w:szCs w:val="20"/>
                <w:lang w:eastAsia="en-US"/>
              </w:rPr>
            </w:pPr>
          </w:p>
          <w:p w14:paraId="1BFA78A0" w14:textId="77777777" w:rsidR="0025795C" w:rsidRDefault="0025795C" w:rsidP="00E468C6">
            <w:pPr>
              <w:rPr>
                <w:rFonts w:ascii="Arial" w:hAnsi="Arial" w:cs="Arial"/>
                <w:sz w:val="28"/>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72F25EC6" w14:textId="77777777" w:rsidR="0025795C" w:rsidRDefault="0025795C" w:rsidP="00E468C6">
            <w:pPr>
              <w:rPr>
                <w:rFonts w:ascii="Arial" w:hAnsi="Arial" w:cs="Arial"/>
                <w:sz w:val="28"/>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14:paraId="572ACB2A" w14:textId="77777777" w:rsidR="0025795C" w:rsidRDefault="0025795C" w:rsidP="00E468C6">
            <w:pPr>
              <w:rPr>
                <w:rFonts w:ascii="Arial" w:hAnsi="Arial" w:cs="Arial"/>
                <w:sz w:val="28"/>
                <w:szCs w:val="20"/>
                <w:lang w:eastAsia="en-US"/>
              </w:rPr>
            </w:pPr>
          </w:p>
        </w:tc>
        <w:tc>
          <w:tcPr>
            <w:tcW w:w="3969" w:type="dxa"/>
            <w:tcBorders>
              <w:top w:val="single" w:sz="4" w:space="0" w:color="auto"/>
              <w:left w:val="single" w:sz="4" w:space="0" w:color="auto"/>
              <w:bottom w:val="single" w:sz="4" w:space="0" w:color="auto"/>
              <w:right w:val="single" w:sz="4" w:space="0" w:color="auto"/>
            </w:tcBorders>
          </w:tcPr>
          <w:p w14:paraId="1FC0E034" w14:textId="77777777" w:rsidR="0025795C" w:rsidRDefault="0025795C" w:rsidP="00E468C6">
            <w:pPr>
              <w:rPr>
                <w:rFonts w:ascii="Arial" w:hAnsi="Arial" w:cs="Arial"/>
                <w:sz w:val="28"/>
                <w:szCs w:val="20"/>
                <w:lang w:eastAsia="en-US"/>
              </w:rPr>
            </w:pPr>
          </w:p>
        </w:tc>
      </w:tr>
      <w:tr w:rsidR="0025795C" w14:paraId="07A1A2AA" w14:textId="77777777" w:rsidTr="00E468C6">
        <w:tc>
          <w:tcPr>
            <w:tcW w:w="1838" w:type="dxa"/>
            <w:tcBorders>
              <w:top w:val="single" w:sz="4" w:space="0" w:color="auto"/>
              <w:left w:val="single" w:sz="4" w:space="0" w:color="auto"/>
              <w:bottom w:val="single" w:sz="4" w:space="0" w:color="auto"/>
              <w:right w:val="single" w:sz="4" w:space="0" w:color="auto"/>
            </w:tcBorders>
          </w:tcPr>
          <w:p w14:paraId="7207972F" w14:textId="77777777" w:rsidR="0025795C" w:rsidRDefault="0025795C" w:rsidP="00E468C6">
            <w:pPr>
              <w:rPr>
                <w:rFonts w:ascii="Arial" w:hAnsi="Arial" w:cs="Arial"/>
                <w:sz w:val="28"/>
                <w:szCs w:val="20"/>
                <w:lang w:eastAsia="en-US"/>
              </w:rPr>
            </w:pPr>
          </w:p>
          <w:p w14:paraId="283FED8C" w14:textId="77777777" w:rsidR="0025795C" w:rsidRDefault="0025795C" w:rsidP="00E468C6">
            <w:pPr>
              <w:rPr>
                <w:rFonts w:ascii="Arial" w:hAnsi="Arial" w:cs="Arial"/>
                <w:sz w:val="28"/>
                <w:szCs w:val="20"/>
                <w:lang w:eastAsia="en-US"/>
              </w:rPr>
            </w:pPr>
          </w:p>
          <w:p w14:paraId="3788D6EC" w14:textId="77777777" w:rsidR="0025795C" w:rsidRDefault="0025795C" w:rsidP="00E468C6">
            <w:pPr>
              <w:rPr>
                <w:rFonts w:ascii="Arial" w:hAnsi="Arial" w:cs="Arial"/>
                <w:sz w:val="28"/>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17A9E504" w14:textId="77777777" w:rsidR="0025795C" w:rsidRDefault="0025795C" w:rsidP="00E468C6">
            <w:pPr>
              <w:rPr>
                <w:rFonts w:ascii="Arial" w:hAnsi="Arial" w:cs="Arial"/>
                <w:sz w:val="28"/>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14:paraId="6BC396A7" w14:textId="77777777" w:rsidR="0025795C" w:rsidRDefault="0025795C" w:rsidP="00E468C6">
            <w:pPr>
              <w:rPr>
                <w:rFonts w:ascii="Arial" w:hAnsi="Arial" w:cs="Arial"/>
                <w:sz w:val="28"/>
                <w:szCs w:val="20"/>
                <w:lang w:eastAsia="en-US"/>
              </w:rPr>
            </w:pPr>
          </w:p>
        </w:tc>
        <w:tc>
          <w:tcPr>
            <w:tcW w:w="3969" w:type="dxa"/>
            <w:tcBorders>
              <w:top w:val="single" w:sz="4" w:space="0" w:color="auto"/>
              <w:left w:val="single" w:sz="4" w:space="0" w:color="auto"/>
              <w:bottom w:val="single" w:sz="4" w:space="0" w:color="auto"/>
              <w:right w:val="single" w:sz="4" w:space="0" w:color="auto"/>
            </w:tcBorders>
          </w:tcPr>
          <w:p w14:paraId="49777A74" w14:textId="77777777" w:rsidR="0025795C" w:rsidRDefault="0025795C" w:rsidP="00E468C6">
            <w:pPr>
              <w:rPr>
                <w:rFonts w:ascii="Arial" w:hAnsi="Arial" w:cs="Arial"/>
                <w:sz w:val="28"/>
                <w:szCs w:val="20"/>
                <w:lang w:eastAsia="en-US"/>
              </w:rPr>
            </w:pPr>
          </w:p>
        </w:tc>
      </w:tr>
      <w:tr w:rsidR="0025795C" w14:paraId="7267B6C5" w14:textId="77777777" w:rsidTr="00E468C6">
        <w:tc>
          <w:tcPr>
            <w:tcW w:w="1838" w:type="dxa"/>
            <w:tcBorders>
              <w:top w:val="single" w:sz="4" w:space="0" w:color="auto"/>
              <w:left w:val="single" w:sz="4" w:space="0" w:color="auto"/>
              <w:bottom w:val="single" w:sz="4" w:space="0" w:color="auto"/>
              <w:right w:val="single" w:sz="4" w:space="0" w:color="auto"/>
            </w:tcBorders>
          </w:tcPr>
          <w:p w14:paraId="5EEA0429" w14:textId="77777777" w:rsidR="0025795C" w:rsidRDefault="0025795C" w:rsidP="00E468C6">
            <w:pPr>
              <w:rPr>
                <w:rFonts w:ascii="Arial" w:hAnsi="Arial" w:cs="Arial"/>
                <w:sz w:val="28"/>
                <w:szCs w:val="20"/>
                <w:lang w:eastAsia="en-US"/>
              </w:rPr>
            </w:pPr>
          </w:p>
          <w:p w14:paraId="52AE7FC5" w14:textId="77777777" w:rsidR="0025795C" w:rsidRDefault="0025795C" w:rsidP="00E468C6">
            <w:pPr>
              <w:rPr>
                <w:rFonts w:ascii="Arial" w:hAnsi="Arial" w:cs="Arial"/>
                <w:sz w:val="28"/>
                <w:szCs w:val="20"/>
                <w:lang w:eastAsia="en-US"/>
              </w:rPr>
            </w:pPr>
          </w:p>
          <w:p w14:paraId="0B689178" w14:textId="77777777" w:rsidR="0025795C" w:rsidRDefault="0025795C" w:rsidP="00E468C6">
            <w:pPr>
              <w:rPr>
                <w:rFonts w:ascii="Arial" w:hAnsi="Arial" w:cs="Arial"/>
                <w:sz w:val="28"/>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45A16775" w14:textId="77777777" w:rsidR="0025795C" w:rsidRDefault="0025795C" w:rsidP="00E468C6">
            <w:pPr>
              <w:rPr>
                <w:rFonts w:ascii="Arial" w:hAnsi="Arial" w:cs="Arial"/>
                <w:sz w:val="28"/>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14:paraId="5C0ADC8D" w14:textId="77777777" w:rsidR="0025795C" w:rsidRDefault="0025795C" w:rsidP="00E468C6">
            <w:pPr>
              <w:rPr>
                <w:rFonts w:ascii="Arial" w:hAnsi="Arial" w:cs="Arial"/>
                <w:sz w:val="28"/>
                <w:szCs w:val="20"/>
                <w:lang w:eastAsia="en-US"/>
              </w:rPr>
            </w:pPr>
          </w:p>
        </w:tc>
        <w:tc>
          <w:tcPr>
            <w:tcW w:w="3969" w:type="dxa"/>
            <w:tcBorders>
              <w:top w:val="single" w:sz="4" w:space="0" w:color="auto"/>
              <w:left w:val="single" w:sz="4" w:space="0" w:color="auto"/>
              <w:bottom w:val="single" w:sz="4" w:space="0" w:color="auto"/>
              <w:right w:val="single" w:sz="4" w:space="0" w:color="auto"/>
            </w:tcBorders>
          </w:tcPr>
          <w:p w14:paraId="27BC0064" w14:textId="77777777" w:rsidR="0025795C" w:rsidRDefault="0025795C" w:rsidP="00E468C6">
            <w:pPr>
              <w:rPr>
                <w:rFonts w:ascii="Arial" w:hAnsi="Arial" w:cs="Arial"/>
                <w:sz w:val="28"/>
                <w:szCs w:val="20"/>
                <w:lang w:eastAsia="en-US"/>
              </w:rPr>
            </w:pPr>
          </w:p>
        </w:tc>
      </w:tr>
      <w:tr w:rsidR="0025795C" w14:paraId="3462E077" w14:textId="77777777" w:rsidTr="00E468C6">
        <w:tc>
          <w:tcPr>
            <w:tcW w:w="1838" w:type="dxa"/>
            <w:tcBorders>
              <w:top w:val="single" w:sz="4" w:space="0" w:color="auto"/>
              <w:left w:val="single" w:sz="4" w:space="0" w:color="auto"/>
              <w:bottom w:val="single" w:sz="4" w:space="0" w:color="auto"/>
              <w:right w:val="single" w:sz="4" w:space="0" w:color="auto"/>
            </w:tcBorders>
          </w:tcPr>
          <w:p w14:paraId="0FDB977C" w14:textId="77777777" w:rsidR="0025795C" w:rsidRDefault="0025795C" w:rsidP="00E468C6">
            <w:pPr>
              <w:rPr>
                <w:rFonts w:ascii="Arial" w:hAnsi="Arial" w:cs="Arial"/>
                <w:sz w:val="28"/>
                <w:szCs w:val="20"/>
                <w:lang w:eastAsia="en-US"/>
              </w:rPr>
            </w:pPr>
          </w:p>
          <w:p w14:paraId="764F2385" w14:textId="77777777" w:rsidR="0025795C" w:rsidRDefault="0025795C" w:rsidP="00E468C6">
            <w:pPr>
              <w:rPr>
                <w:rFonts w:ascii="Arial" w:hAnsi="Arial" w:cs="Arial"/>
                <w:sz w:val="28"/>
                <w:szCs w:val="20"/>
                <w:lang w:eastAsia="en-US"/>
              </w:rPr>
            </w:pPr>
          </w:p>
          <w:p w14:paraId="55129D5A" w14:textId="77777777" w:rsidR="0025795C" w:rsidRDefault="0025795C" w:rsidP="00E468C6">
            <w:pPr>
              <w:rPr>
                <w:rFonts w:ascii="Arial" w:hAnsi="Arial" w:cs="Arial"/>
                <w:sz w:val="28"/>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462B5F3C" w14:textId="77777777" w:rsidR="0025795C" w:rsidRDefault="0025795C" w:rsidP="00E468C6">
            <w:pPr>
              <w:rPr>
                <w:rFonts w:ascii="Arial" w:hAnsi="Arial" w:cs="Arial"/>
                <w:sz w:val="28"/>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14:paraId="08F15CF6" w14:textId="77777777" w:rsidR="0025795C" w:rsidRDefault="0025795C" w:rsidP="00E468C6">
            <w:pPr>
              <w:rPr>
                <w:rFonts w:ascii="Arial" w:hAnsi="Arial" w:cs="Arial"/>
                <w:sz w:val="28"/>
                <w:szCs w:val="20"/>
                <w:lang w:eastAsia="en-US"/>
              </w:rPr>
            </w:pPr>
          </w:p>
        </w:tc>
        <w:tc>
          <w:tcPr>
            <w:tcW w:w="3969" w:type="dxa"/>
            <w:tcBorders>
              <w:top w:val="single" w:sz="4" w:space="0" w:color="auto"/>
              <w:left w:val="single" w:sz="4" w:space="0" w:color="auto"/>
              <w:bottom w:val="single" w:sz="4" w:space="0" w:color="auto"/>
              <w:right w:val="single" w:sz="4" w:space="0" w:color="auto"/>
            </w:tcBorders>
          </w:tcPr>
          <w:p w14:paraId="2E880CE1" w14:textId="77777777" w:rsidR="0025795C" w:rsidRDefault="0025795C" w:rsidP="00E468C6">
            <w:pPr>
              <w:rPr>
                <w:rFonts w:ascii="Arial" w:hAnsi="Arial" w:cs="Arial"/>
                <w:sz w:val="28"/>
                <w:szCs w:val="20"/>
                <w:lang w:eastAsia="en-US"/>
              </w:rPr>
            </w:pPr>
          </w:p>
        </w:tc>
      </w:tr>
      <w:tr w:rsidR="0025795C" w14:paraId="5BA72101" w14:textId="77777777" w:rsidTr="00E468C6">
        <w:tc>
          <w:tcPr>
            <w:tcW w:w="1838" w:type="dxa"/>
            <w:tcBorders>
              <w:top w:val="single" w:sz="4" w:space="0" w:color="auto"/>
              <w:left w:val="single" w:sz="4" w:space="0" w:color="auto"/>
              <w:bottom w:val="single" w:sz="4" w:space="0" w:color="auto"/>
              <w:right w:val="single" w:sz="4" w:space="0" w:color="auto"/>
            </w:tcBorders>
          </w:tcPr>
          <w:p w14:paraId="504A0F12" w14:textId="77777777" w:rsidR="0025795C" w:rsidRDefault="0025795C" w:rsidP="00E468C6">
            <w:pPr>
              <w:rPr>
                <w:rFonts w:ascii="Arial" w:hAnsi="Arial" w:cs="Arial"/>
                <w:sz w:val="28"/>
                <w:szCs w:val="20"/>
                <w:lang w:eastAsia="en-US"/>
              </w:rPr>
            </w:pPr>
          </w:p>
          <w:p w14:paraId="4430F736" w14:textId="77777777" w:rsidR="0025795C" w:rsidRDefault="0025795C" w:rsidP="00E468C6">
            <w:pPr>
              <w:rPr>
                <w:rFonts w:ascii="Arial" w:hAnsi="Arial" w:cs="Arial"/>
                <w:sz w:val="28"/>
                <w:szCs w:val="20"/>
                <w:lang w:eastAsia="en-US"/>
              </w:rPr>
            </w:pPr>
          </w:p>
          <w:p w14:paraId="2588AC02" w14:textId="77777777" w:rsidR="0025795C" w:rsidRDefault="0025795C" w:rsidP="00E468C6">
            <w:pPr>
              <w:rPr>
                <w:rFonts w:ascii="Arial" w:hAnsi="Arial" w:cs="Arial"/>
                <w:sz w:val="28"/>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073B96F5" w14:textId="77777777" w:rsidR="0025795C" w:rsidRDefault="0025795C" w:rsidP="00E468C6">
            <w:pPr>
              <w:rPr>
                <w:rFonts w:ascii="Arial" w:hAnsi="Arial" w:cs="Arial"/>
                <w:sz w:val="28"/>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14:paraId="141ADA65" w14:textId="77777777" w:rsidR="0025795C" w:rsidRDefault="0025795C" w:rsidP="00E468C6">
            <w:pPr>
              <w:rPr>
                <w:rFonts w:ascii="Arial" w:hAnsi="Arial" w:cs="Arial"/>
                <w:sz w:val="28"/>
                <w:szCs w:val="20"/>
                <w:lang w:eastAsia="en-US"/>
              </w:rPr>
            </w:pPr>
          </w:p>
        </w:tc>
        <w:tc>
          <w:tcPr>
            <w:tcW w:w="3969" w:type="dxa"/>
            <w:tcBorders>
              <w:top w:val="single" w:sz="4" w:space="0" w:color="auto"/>
              <w:left w:val="single" w:sz="4" w:space="0" w:color="auto"/>
              <w:bottom w:val="single" w:sz="4" w:space="0" w:color="auto"/>
              <w:right w:val="single" w:sz="4" w:space="0" w:color="auto"/>
            </w:tcBorders>
          </w:tcPr>
          <w:p w14:paraId="653920AB" w14:textId="77777777" w:rsidR="0025795C" w:rsidRDefault="0025795C" w:rsidP="00E468C6">
            <w:pPr>
              <w:rPr>
                <w:rFonts w:ascii="Arial" w:hAnsi="Arial" w:cs="Arial"/>
                <w:sz w:val="28"/>
                <w:szCs w:val="20"/>
                <w:lang w:eastAsia="en-US"/>
              </w:rPr>
            </w:pPr>
          </w:p>
        </w:tc>
      </w:tr>
      <w:tr w:rsidR="0025795C" w14:paraId="6069B75B" w14:textId="77777777" w:rsidTr="00E468C6">
        <w:tc>
          <w:tcPr>
            <w:tcW w:w="1838" w:type="dxa"/>
            <w:tcBorders>
              <w:top w:val="single" w:sz="4" w:space="0" w:color="auto"/>
              <w:left w:val="single" w:sz="4" w:space="0" w:color="auto"/>
              <w:bottom w:val="single" w:sz="4" w:space="0" w:color="auto"/>
              <w:right w:val="single" w:sz="4" w:space="0" w:color="auto"/>
            </w:tcBorders>
          </w:tcPr>
          <w:p w14:paraId="35A9F7E2" w14:textId="77777777" w:rsidR="0025795C" w:rsidRDefault="0025795C" w:rsidP="00E468C6">
            <w:pPr>
              <w:rPr>
                <w:rFonts w:ascii="Arial" w:hAnsi="Arial" w:cs="Arial"/>
                <w:sz w:val="28"/>
                <w:szCs w:val="20"/>
                <w:lang w:eastAsia="en-US"/>
              </w:rPr>
            </w:pPr>
          </w:p>
          <w:p w14:paraId="54976EBE" w14:textId="77777777" w:rsidR="0025795C" w:rsidRDefault="0025795C" w:rsidP="00E468C6">
            <w:pPr>
              <w:rPr>
                <w:rFonts w:ascii="Arial" w:hAnsi="Arial" w:cs="Arial"/>
                <w:sz w:val="28"/>
                <w:szCs w:val="20"/>
                <w:lang w:eastAsia="en-US"/>
              </w:rPr>
            </w:pPr>
          </w:p>
          <w:p w14:paraId="50806077" w14:textId="77777777" w:rsidR="0025795C" w:rsidRDefault="0025795C" w:rsidP="00E468C6">
            <w:pPr>
              <w:rPr>
                <w:rFonts w:ascii="Arial" w:hAnsi="Arial" w:cs="Arial"/>
                <w:sz w:val="28"/>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68018F38" w14:textId="77777777" w:rsidR="0025795C" w:rsidRDefault="0025795C" w:rsidP="00E468C6">
            <w:pPr>
              <w:rPr>
                <w:rFonts w:ascii="Arial" w:hAnsi="Arial" w:cs="Arial"/>
                <w:sz w:val="28"/>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14:paraId="1EE036F4" w14:textId="77777777" w:rsidR="0025795C" w:rsidRDefault="0025795C" w:rsidP="00E468C6">
            <w:pPr>
              <w:rPr>
                <w:rFonts w:ascii="Arial" w:hAnsi="Arial" w:cs="Arial"/>
                <w:sz w:val="28"/>
                <w:szCs w:val="20"/>
                <w:lang w:eastAsia="en-US"/>
              </w:rPr>
            </w:pPr>
          </w:p>
        </w:tc>
        <w:tc>
          <w:tcPr>
            <w:tcW w:w="3969" w:type="dxa"/>
            <w:tcBorders>
              <w:top w:val="single" w:sz="4" w:space="0" w:color="auto"/>
              <w:left w:val="single" w:sz="4" w:space="0" w:color="auto"/>
              <w:bottom w:val="single" w:sz="4" w:space="0" w:color="auto"/>
              <w:right w:val="single" w:sz="4" w:space="0" w:color="auto"/>
            </w:tcBorders>
          </w:tcPr>
          <w:p w14:paraId="1AA8FFCA" w14:textId="77777777" w:rsidR="0025795C" w:rsidRDefault="0025795C" w:rsidP="00E468C6">
            <w:pPr>
              <w:rPr>
                <w:rFonts w:ascii="Arial" w:hAnsi="Arial" w:cs="Arial"/>
                <w:sz w:val="28"/>
                <w:szCs w:val="20"/>
                <w:lang w:eastAsia="en-US"/>
              </w:rPr>
            </w:pPr>
          </w:p>
        </w:tc>
      </w:tr>
      <w:tr w:rsidR="0025795C" w14:paraId="1F2BC13C" w14:textId="77777777" w:rsidTr="00E468C6">
        <w:tc>
          <w:tcPr>
            <w:tcW w:w="1838" w:type="dxa"/>
            <w:tcBorders>
              <w:top w:val="single" w:sz="4" w:space="0" w:color="auto"/>
              <w:left w:val="single" w:sz="4" w:space="0" w:color="auto"/>
              <w:bottom w:val="single" w:sz="4" w:space="0" w:color="auto"/>
              <w:right w:val="single" w:sz="4" w:space="0" w:color="auto"/>
            </w:tcBorders>
          </w:tcPr>
          <w:p w14:paraId="52AC0921" w14:textId="77777777" w:rsidR="0025795C" w:rsidRDefault="0025795C" w:rsidP="00E468C6">
            <w:pPr>
              <w:rPr>
                <w:rFonts w:ascii="Arial" w:hAnsi="Arial" w:cs="Arial"/>
                <w:sz w:val="28"/>
                <w:szCs w:val="20"/>
                <w:lang w:eastAsia="en-US"/>
              </w:rPr>
            </w:pPr>
          </w:p>
          <w:p w14:paraId="2CE7267C" w14:textId="77777777" w:rsidR="0025795C" w:rsidRDefault="0025795C" w:rsidP="00E468C6">
            <w:pPr>
              <w:rPr>
                <w:rFonts w:ascii="Arial" w:hAnsi="Arial" w:cs="Arial"/>
                <w:sz w:val="28"/>
                <w:szCs w:val="20"/>
                <w:lang w:eastAsia="en-US"/>
              </w:rPr>
            </w:pPr>
          </w:p>
          <w:p w14:paraId="3ABC2150" w14:textId="77777777" w:rsidR="0025795C" w:rsidRDefault="0025795C" w:rsidP="00E468C6">
            <w:pPr>
              <w:rPr>
                <w:rFonts w:ascii="Arial" w:hAnsi="Arial" w:cs="Arial"/>
                <w:sz w:val="28"/>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5E56D1BA" w14:textId="77777777" w:rsidR="0025795C" w:rsidRDefault="0025795C" w:rsidP="00E468C6">
            <w:pPr>
              <w:rPr>
                <w:rFonts w:ascii="Arial" w:hAnsi="Arial" w:cs="Arial"/>
                <w:sz w:val="28"/>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14:paraId="43B8BA57" w14:textId="77777777" w:rsidR="0025795C" w:rsidRDefault="0025795C" w:rsidP="00E468C6">
            <w:pPr>
              <w:rPr>
                <w:rFonts w:ascii="Arial" w:hAnsi="Arial" w:cs="Arial"/>
                <w:sz w:val="28"/>
                <w:szCs w:val="20"/>
                <w:lang w:eastAsia="en-US"/>
              </w:rPr>
            </w:pPr>
          </w:p>
        </w:tc>
        <w:tc>
          <w:tcPr>
            <w:tcW w:w="3969" w:type="dxa"/>
            <w:tcBorders>
              <w:top w:val="single" w:sz="4" w:space="0" w:color="auto"/>
              <w:left w:val="single" w:sz="4" w:space="0" w:color="auto"/>
              <w:bottom w:val="single" w:sz="4" w:space="0" w:color="auto"/>
              <w:right w:val="single" w:sz="4" w:space="0" w:color="auto"/>
            </w:tcBorders>
          </w:tcPr>
          <w:p w14:paraId="20D1796B" w14:textId="77777777" w:rsidR="0025795C" w:rsidRDefault="0025795C" w:rsidP="00E468C6">
            <w:pPr>
              <w:rPr>
                <w:rFonts w:ascii="Arial" w:hAnsi="Arial" w:cs="Arial"/>
                <w:sz w:val="28"/>
                <w:szCs w:val="20"/>
                <w:lang w:eastAsia="en-US"/>
              </w:rPr>
            </w:pPr>
          </w:p>
        </w:tc>
      </w:tr>
      <w:tr w:rsidR="0025795C" w14:paraId="04A88BFB" w14:textId="77777777" w:rsidTr="00E468C6">
        <w:tc>
          <w:tcPr>
            <w:tcW w:w="1838" w:type="dxa"/>
            <w:tcBorders>
              <w:top w:val="single" w:sz="4" w:space="0" w:color="auto"/>
              <w:left w:val="single" w:sz="4" w:space="0" w:color="auto"/>
              <w:bottom w:val="single" w:sz="4" w:space="0" w:color="auto"/>
              <w:right w:val="single" w:sz="4" w:space="0" w:color="auto"/>
            </w:tcBorders>
          </w:tcPr>
          <w:p w14:paraId="6CA0D996" w14:textId="77777777" w:rsidR="0025795C" w:rsidRDefault="0025795C" w:rsidP="00E468C6">
            <w:pPr>
              <w:rPr>
                <w:rFonts w:ascii="Arial" w:hAnsi="Arial" w:cs="Arial"/>
                <w:sz w:val="28"/>
                <w:szCs w:val="20"/>
                <w:lang w:eastAsia="en-US"/>
              </w:rPr>
            </w:pPr>
          </w:p>
          <w:p w14:paraId="71C83192" w14:textId="77777777" w:rsidR="0025795C" w:rsidRDefault="0025795C" w:rsidP="00E468C6">
            <w:pPr>
              <w:rPr>
                <w:rFonts w:ascii="Arial" w:hAnsi="Arial" w:cs="Arial"/>
                <w:sz w:val="28"/>
                <w:szCs w:val="20"/>
                <w:lang w:eastAsia="en-US"/>
              </w:rPr>
            </w:pPr>
          </w:p>
          <w:p w14:paraId="2822A567" w14:textId="77777777" w:rsidR="0025795C" w:rsidRDefault="0025795C" w:rsidP="00E468C6">
            <w:pPr>
              <w:rPr>
                <w:rFonts w:ascii="Arial" w:hAnsi="Arial" w:cs="Arial"/>
                <w:sz w:val="28"/>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54302188" w14:textId="77777777" w:rsidR="0025795C" w:rsidRDefault="0025795C" w:rsidP="00E468C6">
            <w:pPr>
              <w:rPr>
                <w:rFonts w:ascii="Arial" w:hAnsi="Arial" w:cs="Arial"/>
                <w:sz w:val="28"/>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14:paraId="55833253" w14:textId="77777777" w:rsidR="0025795C" w:rsidRDefault="0025795C" w:rsidP="00E468C6">
            <w:pPr>
              <w:rPr>
                <w:rFonts w:ascii="Arial" w:hAnsi="Arial" w:cs="Arial"/>
                <w:sz w:val="28"/>
                <w:szCs w:val="20"/>
                <w:lang w:eastAsia="en-US"/>
              </w:rPr>
            </w:pPr>
          </w:p>
        </w:tc>
        <w:tc>
          <w:tcPr>
            <w:tcW w:w="3969" w:type="dxa"/>
            <w:tcBorders>
              <w:top w:val="single" w:sz="4" w:space="0" w:color="auto"/>
              <w:left w:val="single" w:sz="4" w:space="0" w:color="auto"/>
              <w:bottom w:val="single" w:sz="4" w:space="0" w:color="auto"/>
              <w:right w:val="single" w:sz="4" w:space="0" w:color="auto"/>
            </w:tcBorders>
          </w:tcPr>
          <w:p w14:paraId="252E84C7" w14:textId="77777777" w:rsidR="0025795C" w:rsidRDefault="0025795C" w:rsidP="00E468C6">
            <w:pPr>
              <w:rPr>
                <w:rFonts w:ascii="Arial" w:hAnsi="Arial" w:cs="Arial"/>
                <w:sz w:val="28"/>
                <w:szCs w:val="20"/>
                <w:lang w:eastAsia="en-US"/>
              </w:rPr>
            </w:pPr>
          </w:p>
        </w:tc>
      </w:tr>
      <w:tr w:rsidR="0025795C" w14:paraId="68B719E1" w14:textId="77777777" w:rsidTr="00E468C6">
        <w:tc>
          <w:tcPr>
            <w:tcW w:w="1838" w:type="dxa"/>
            <w:tcBorders>
              <w:top w:val="single" w:sz="4" w:space="0" w:color="auto"/>
              <w:left w:val="single" w:sz="4" w:space="0" w:color="auto"/>
              <w:bottom w:val="single" w:sz="4" w:space="0" w:color="auto"/>
              <w:right w:val="single" w:sz="4" w:space="0" w:color="auto"/>
            </w:tcBorders>
          </w:tcPr>
          <w:p w14:paraId="510ECCD0" w14:textId="77777777" w:rsidR="0025795C" w:rsidRDefault="0025795C" w:rsidP="00E468C6">
            <w:pPr>
              <w:rPr>
                <w:rFonts w:ascii="Arial" w:hAnsi="Arial" w:cs="Arial"/>
                <w:sz w:val="28"/>
                <w:szCs w:val="20"/>
                <w:lang w:eastAsia="en-US"/>
              </w:rPr>
            </w:pPr>
          </w:p>
          <w:p w14:paraId="3FD41CFB" w14:textId="77777777" w:rsidR="0025795C" w:rsidRDefault="0025795C" w:rsidP="00E468C6">
            <w:pPr>
              <w:rPr>
                <w:rFonts w:ascii="Arial" w:hAnsi="Arial" w:cs="Arial"/>
                <w:sz w:val="28"/>
                <w:szCs w:val="20"/>
                <w:lang w:eastAsia="en-US"/>
              </w:rPr>
            </w:pPr>
          </w:p>
          <w:p w14:paraId="4768A5B8" w14:textId="77777777" w:rsidR="0025795C" w:rsidRDefault="0025795C" w:rsidP="00E468C6">
            <w:pPr>
              <w:rPr>
                <w:rFonts w:ascii="Arial" w:hAnsi="Arial" w:cs="Arial"/>
                <w:sz w:val="28"/>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14AA6A33" w14:textId="77777777" w:rsidR="0025795C" w:rsidRDefault="0025795C" w:rsidP="00E468C6">
            <w:pPr>
              <w:rPr>
                <w:rFonts w:ascii="Arial" w:hAnsi="Arial" w:cs="Arial"/>
                <w:sz w:val="28"/>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14:paraId="68B8DEA5" w14:textId="77777777" w:rsidR="0025795C" w:rsidRDefault="0025795C" w:rsidP="00E468C6">
            <w:pPr>
              <w:rPr>
                <w:rFonts w:ascii="Arial" w:hAnsi="Arial" w:cs="Arial"/>
                <w:sz w:val="28"/>
                <w:szCs w:val="20"/>
                <w:lang w:eastAsia="en-US"/>
              </w:rPr>
            </w:pPr>
          </w:p>
        </w:tc>
        <w:tc>
          <w:tcPr>
            <w:tcW w:w="3969" w:type="dxa"/>
            <w:tcBorders>
              <w:top w:val="single" w:sz="4" w:space="0" w:color="auto"/>
              <w:left w:val="single" w:sz="4" w:space="0" w:color="auto"/>
              <w:bottom w:val="single" w:sz="4" w:space="0" w:color="auto"/>
              <w:right w:val="single" w:sz="4" w:space="0" w:color="auto"/>
            </w:tcBorders>
          </w:tcPr>
          <w:p w14:paraId="17426205" w14:textId="77777777" w:rsidR="0025795C" w:rsidRDefault="0025795C" w:rsidP="00E468C6">
            <w:pPr>
              <w:rPr>
                <w:rFonts w:ascii="Arial" w:hAnsi="Arial" w:cs="Arial"/>
                <w:sz w:val="28"/>
                <w:szCs w:val="20"/>
                <w:lang w:eastAsia="en-US"/>
              </w:rPr>
            </w:pPr>
          </w:p>
        </w:tc>
      </w:tr>
      <w:tr w:rsidR="0025795C" w14:paraId="58DDA461" w14:textId="77777777" w:rsidTr="00E468C6">
        <w:tc>
          <w:tcPr>
            <w:tcW w:w="1838" w:type="dxa"/>
            <w:tcBorders>
              <w:top w:val="single" w:sz="4" w:space="0" w:color="auto"/>
              <w:left w:val="single" w:sz="4" w:space="0" w:color="auto"/>
              <w:bottom w:val="single" w:sz="4" w:space="0" w:color="auto"/>
              <w:right w:val="single" w:sz="4" w:space="0" w:color="auto"/>
            </w:tcBorders>
          </w:tcPr>
          <w:p w14:paraId="5368B231" w14:textId="77777777" w:rsidR="0025795C" w:rsidRDefault="0025795C" w:rsidP="00E468C6">
            <w:pPr>
              <w:rPr>
                <w:rFonts w:ascii="Arial" w:hAnsi="Arial" w:cs="Arial"/>
                <w:sz w:val="28"/>
                <w:szCs w:val="20"/>
                <w:lang w:eastAsia="en-US"/>
              </w:rPr>
            </w:pPr>
          </w:p>
          <w:p w14:paraId="7288D964" w14:textId="77777777" w:rsidR="0025795C" w:rsidRDefault="0025795C" w:rsidP="00E468C6">
            <w:pPr>
              <w:rPr>
                <w:rFonts w:ascii="Arial" w:hAnsi="Arial" w:cs="Arial"/>
                <w:sz w:val="28"/>
                <w:szCs w:val="20"/>
                <w:lang w:eastAsia="en-US"/>
              </w:rPr>
            </w:pPr>
          </w:p>
          <w:p w14:paraId="0708B822" w14:textId="77777777" w:rsidR="0025795C" w:rsidRDefault="0025795C" w:rsidP="00E468C6">
            <w:pPr>
              <w:rPr>
                <w:rFonts w:ascii="Arial" w:hAnsi="Arial" w:cs="Arial"/>
                <w:sz w:val="28"/>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748CABEB" w14:textId="77777777" w:rsidR="0025795C" w:rsidRDefault="0025795C" w:rsidP="00E468C6">
            <w:pPr>
              <w:rPr>
                <w:rFonts w:ascii="Arial" w:hAnsi="Arial" w:cs="Arial"/>
                <w:sz w:val="28"/>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14:paraId="53AC3FB8" w14:textId="77777777" w:rsidR="0025795C" w:rsidRDefault="0025795C" w:rsidP="00E468C6">
            <w:pPr>
              <w:rPr>
                <w:rFonts w:ascii="Arial" w:hAnsi="Arial" w:cs="Arial"/>
                <w:sz w:val="28"/>
                <w:szCs w:val="20"/>
                <w:lang w:eastAsia="en-US"/>
              </w:rPr>
            </w:pPr>
          </w:p>
        </w:tc>
        <w:tc>
          <w:tcPr>
            <w:tcW w:w="3969" w:type="dxa"/>
            <w:tcBorders>
              <w:top w:val="single" w:sz="4" w:space="0" w:color="auto"/>
              <w:left w:val="single" w:sz="4" w:space="0" w:color="auto"/>
              <w:bottom w:val="single" w:sz="4" w:space="0" w:color="auto"/>
              <w:right w:val="single" w:sz="4" w:space="0" w:color="auto"/>
            </w:tcBorders>
          </w:tcPr>
          <w:p w14:paraId="12155EAC" w14:textId="77777777" w:rsidR="0025795C" w:rsidRDefault="0025795C" w:rsidP="00E468C6">
            <w:pPr>
              <w:rPr>
                <w:rFonts w:ascii="Arial" w:hAnsi="Arial" w:cs="Arial"/>
                <w:sz w:val="28"/>
                <w:szCs w:val="20"/>
                <w:lang w:eastAsia="en-US"/>
              </w:rPr>
            </w:pPr>
          </w:p>
        </w:tc>
      </w:tr>
      <w:tr w:rsidR="0025795C" w14:paraId="3618110D" w14:textId="77777777" w:rsidTr="00E468C6">
        <w:tc>
          <w:tcPr>
            <w:tcW w:w="1838" w:type="dxa"/>
            <w:tcBorders>
              <w:top w:val="single" w:sz="4" w:space="0" w:color="auto"/>
              <w:left w:val="single" w:sz="4" w:space="0" w:color="auto"/>
              <w:bottom w:val="single" w:sz="4" w:space="0" w:color="auto"/>
              <w:right w:val="single" w:sz="4" w:space="0" w:color="auto"/>
            </w:tcBorders>
          </w:tcPr>
          <w:p w14:paraId="49F80A69" w14:textId="77777777" w:rsidR="0025795C" w:rsidRDefault="0025795C" w:rsidP="00E468C6">
            <w:pPr>
              <w:rPr>
                <w:rFonts w:ascii="Arial" w:hAnsi="Arial" w:cs="Arial"/>
                <w:sz w:val="28"/>
                <w:szCs w:val="20"/>
                <w:lang w:eastAsia="en-US"/>
              </w:rPr>
            </w:pPr>
          </w:p>
          <w:p w14:paraId="4BB42A92" w14:textId="77777777" w:rsidR="0025795C" w:rsidRDefault="0025795C" w:rsidP="00E468C6">
            <w:pPr>
              <w:rPr>
                <w:rFonts w:ascii="Arial" w:hAnsi="Arial" w:cs="Arial"/>
                <w:sz w:val="28"/>
                <w:szCs w:val="20"/>
                <w:lang w:eastAsia="en-US"/>
              </w:rPr>
            </w:pPr>
          </w:p>
          <w:p w14:paraId="59D2075E" w14:textId="77777777" w:rsidR="0025795C" w:rsidRDefault="0025795C" w:rsidP="00E468C6">
            <w:pPr>
              <w:rPr>
                <w:rFonts w:ascii="Arial" w:hAnsi="Arial" w:cs="Arial"/>
                <w:sz w:val="28"/>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6971834D" w14:textId="77777777" w:rsidR="0025795C" w:rsidRDefault="0025795C" w:rsidP="00E468C6">
            <w:pPr>
              <w:rPr>
                <w:rFonts w:ascii="Arial" w:hAnsi="Arial" w:cs="Arial"/>
                <w:sz w:val="28"/>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14:paraId="42C71F3A" w14:textId="77777777" w:rsidR="0025795C" w:rsidRDefault="0025795C" w:rsidP="00E468C6">
            <w:pPr>
              <w:rPr>
                <w:rFonts w:ascii="Arial" w:hAnsi="Arial" w:cs="Arial"/>
                <w:sz w:val="28"/>
                <w:szCs w:val="20"/>
                <w:lang w:eastAsia="en-US"/>
              </w:rPr>
            </w:pPr>
          </w:p>
        </w:tc>
        <w:tc>
          <w:tcPr>
            <w:tcW w:w="3969" w:type="dxa"/>
            <w:tcBorders>
              <w:top w:val="single" w:sz="4" w:space="0" w:color="auto"/>
              <w:left w:val="single" w:sz="4" w:space="0" w:color="auto"/>
              <w:bottom w:val="single" w:sz="4" w:space="0" w:color="auto"/>
              <w:right w:val="single" w:sz="4" w:space="0" w:color="auto"/>
            </w:tcBorders>
          </w:tcPr>
          <w:p w14:paraId="6C05D061" w14:textId="77777777" w:rsidR="0025795C" w:rsidRDefault="0025795C" w:rsidP="00E468C6">
            <w:pPr>
              <w:rPr>
                <w:rFonts w:ascii="Arial" w:hAnsi="Arial" w:cs="Arial"/>
                <w:sz w:val="28"/>
                <w:szCs w:val="20"/>
                <w:lang w:eastAsia="en-US"/>
              </w:rPr>
            </w:pPr>
          </w:p>
        </w:tc>
      </w:tr>
      <w:tr w:rsidR="0025795C" w14:paraId="2F7D3B98" w14:textId="77777777" w:rsidTr="00E468C6">
        <w:tc>
          <w:tcPr>
            <w:tcW w:w="1838" w:type="dxa"/>
            <w:tcBorders>
              <w:top w:val="single" w:sz="4" w:space="0" w:color="auto"/>
              <w:left w:val="single" w:sz="4" w:space="0" w:color="auto"/>
              <w:bottom w:val="single" w:sz="4" w:space="0" w:color="auto"/>
              <w:right w:val="single" w:sz="4" w:space="0" w:color="auto"/>
            </w:tcBorders>
          </w:tcPr>
          <w:p w14:paraId="5452E448" w14:textId="77777777" w:rsidR="0025795C" w:rsidRDefault="0025795C" w:rsidP="00E468C6">
            <w:pPr>
              <w:rPr>
                <w:rFonts w:ascii="Arial" w:hAnsi="Arial" w:cs="Arial"/>
                <w:sz w:val="28"/>
                <w:szCs w:val="20"/>
                <w:lang w:eastAsia="en-US"/>
              </w:rPr>
            </w:pPr>
          </w:p>
          <w:p w14:paraId="0B0C7FB7" w14:textId="77777777" w:rsidR="0025795C" w:rsidRDefault="0025795C" w:rsidP="00E468C6">
            <w:pPr>
              <w:rPr>
                <w:rFonts w:ascii="Arial" w:hAnsi="Arial" w:cs="Arial"/>
                <w:sz w:val="28"/>
                <w:szCs w:val="20"/>
                <w:lang w:eastAsia="en-US"/>
              </w:rPr>
            </w:pPr>
          </w:p>
          <w:p w14:paraId="798C55FC" w14:textId="77777777" w:rsidR="0025795C" w:rsidRDefault="0025795C" w:rsidP="00E468C6">
            <w:pPr>
              <w:rPr>
                <w:rFonts w:ascii="Arial" w:hAnsi="Arial" w:cs="Arial"/>
                <w:sz w:val="28"/>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17CBA1D4" w14:textId="77777777" w:rsidR="0025795C" w:rsidRDefault="0025795C" w:rsidP="00E468C6">
            <w:pPr>
              <w:rPr>
                <w:rFonts w:ascii="Arial" w:hAnsi="Arial" w:cs="Arial"/>
                <w:sz w:val="28"/>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14:paraId="7A0C1076" w14:textId="77777777" w:rsidR="0025795C" w:rsidRDefault="0025795C" w:rsidP="00E468C6">
            <w:pPr>
              <w:rPr>
                <w:rFonts w:ascii="Arial" w:hAnsi="Arial" w:cs="Arial"/>
                <w:sz w:val="28"/>
                <w:szCs w:val="20"/>
                <w:lang w:eastAsia="en-US"/>
              </w:rPr>
            </w:pPr>
          </w:p>
        </w:tc>
        <w:tc>
          <w:tcPr>
            <w:tcW w:w="3969" w:type="dxa"/>
            <w:tcBorders>
              <w:top w:val="single" w:sz="4" w:space="0" w:color="auto"/>
              <w:left w:val="single" w:sz="4" w:space="0" w:color="auto"/>
              <w:bottom w:val="single" w:sz="4" w:space="0" w:color="auto"/>
              <w:right w:val="single" w:sz="4" w:space="0" w:color="auto"/>
            </w:tcBorders>
          </w:tcPr>
          <w:p w14:paraId="3BE085E3" w14:textId="77777777" w:rsidR="0025795C" w:rsidRDefault="0025795C" w:rsidP="00E468C6">
            <w:pPr>
              <w:rPr>
                <w:rFonts w:ascii="Arial" w:hAnsi="Arial" w:cs="Arial"/>
                <w:sz w:val="28"/>
                <w:szCs w:val="20"/>
                <w:lang w:eastAsia="en-US"/>
              </w:rPr>
            </w:pPr>
          </w:p>
        </w:tc>
      </w:tr>
      <w:tr w:rsidR="0025795C" w14:paraId="0A8F08D6" w14:textId="77777777" w:rsidTr="00E468C6">
        <w:tc>
          <w:tcPr>
            <w:tcW w:w="1838" w:type="dxa"/>
            <w:tcBorders>
              <w:top w:val="single" w:sz="4" w:space="0" w:color="auto"/>
              <w:left w:val="single" w:sz="4" w:space="0" w:color="auto"/>
              <w:bottom w:val="single" w:sz="4" w:space="0" w:color="auto"/>
              <w:right w:val="single" w:sz="4" w:space="0" w:color="auto"/>
            </w:tcBorders>
          </w:tcPr>
          <w:p w14:paraId="7263FFCC" w14:textId="77777777" w:rsidR="0025795C" w:rsidRDefault="0025795C" w:rsidP="00E468C6">
            <w:pPr>
              <w:rPr>
                <w:rFonts w:ascii="Arial" w:hAnsi="Arial" w:cs="Arial"/>
                <w:sz w:val="28"/>
                <w:szCs w:val="20"/>
                <w:lang w:eastAsia="en-US"/>
              </w:rPr>
            </w:pPr>
          </w:p>
          <w:p w14:paraId="01591D30" w14:textId="77777777" w:rsidR="0025795C" w:rsidRDefault="0025795C" w:rsidP="00E468C6">
            <w:pPr>
              <w:rPr>
                <w:rFonts w:ascii="Arial" w:hAnsi="Arial" w:cs="Arial"/>
                <w:sz w:val="28"/>
                <w:szCs w:val="20"/>
                <w:lang w:eastAsia="en-US"/>
              </w:rPr>
            </w:pPr>
          </w:p>
          <w:p w14:paraId="52C17974" w14:textId="77777777" w:rsidR="0025795C" w:rsidRDefault="0025795C" w:rsidP="00E468C6">
            <w:pPr>
              <w:rPr>
                <w:rFonts w:ascii="Arial" w:hAnsi="Arial" w:cs="Arial"/>
                <w:sz w:val="28"/>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635D27C3" w14:textId="77777777" w:rsidR="0025795C" w:rsidRDefault="0025795C" w:rsidP="00E468C6">
            <w:pPr>
              <w:rPr>
                <w:rFonts w:ascii="Arial" w:hAnsi="Arial" w:cs="Arial"/>
                <w:sz w:val="28"/>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14:paraId="07CB5A3B" w14:textId="77777777" w:rsidR="0025795C" w:rsidRDefault="0025795C" w:rsidP="00E468C6">
            <w:pPr>
              <w:rPr>
                <w:rFonts w:ascii="Arial" w:hAnsi="Arial" w:cs="Arial"/>
                <w:sz w:val="28"/>
                <w:szCs w:val="20"/>
                <w:lang w:eastAsia="en-US"/>
              </w:rPr>
            </w:pPr>
          </w:p>
        </w:tc>
        <w:tc>
          <w:tcPr>
            <w:tcW w:w="3969" w:type="dxa"/>
            <w:tcBorders>
              <w:top w:val="single" w:sz="4" w:space="0" w:color="auto"/>
              <w:left w:val="single" w:sz="4" w:space="0" w:color="auto"/>
              <w:bottom w:val="single" w:sz="4" w:space="0" w:color="auto"/>
              <w:right w:val="single" w:sz="4" w:space="0" w:color="auto"/>
            </w:tcBorders>
          </w:tcPr>
          <w:p w14:paraId="1F513C9D" w14:textId="77777777" w:rsidR="0025795C" w:rsidRDefault="0025795C" w:rsidP="00E468C6">
            <w:pPr>
              <w:rPr>
                <w:rFonts w:ascii="Arial" w:hAnsi="Arial" w:cs="Arial"/>
                <w:sz w:val="28"/>
                <w:szCs w:val="20"/>
                <w:lang w:eastAsia="en-US"/>
              </w:rPr>
            </w:pPr>
          </w:p>
        </w:tc>
      </w:tr>
      <w:tr w:rsidR="0025795C" w14:paraId="316623B7" w14:textId="77777777" w:rsidTr="00E468C6">
        <w:tc>
          <w:tcPr>
            <w:tcW w:w="1838" w:type="dxa"/>
            <w:tcBorders>
              <w:top w:val="single" w:sz="4" w:space="0" w:color="auto"/>
              <w:left w:val="single" w:sz="4" w:space="0" w:color="auto"/>
              <w:bottom w:val="single" w:sz="4" w:space="0" w:color="auto"/>
              <w:right w:val="single" w:sz="4" w:space="0" w:color="auto"/>
            </w:tcBorders>
          </w:tcPr>
          <w:p w14:paraId="2C52BD41" w14:textId="77777777" w:rsidR="0025795C" w:rsidRDefault="0025795C" w:rsidP="00E468C6">
            <w:pPr>
              <w:rPr>
                <w:rFonts w:ascii="Arial" w:hAnsi="Arial" w:cs="Arial"/>
                <w:sz w:val="28"/>
                <w:szCs w:val="20"/>
                <w:lang w:eastAsia="en-US"/>
              </w:rPr>
            </w:pPr>
          </w:p>
          <w:p w14:paraId="7D333356" w14:textId="77777777" w:rsidR="0025795C" w:rsidRDefault="0025795C" w:rsidP="00E468C6">
            <w:pPr>
              <w:rPr>
                <w:rFonts w:ascii="Arial" w:hAnsi="Arial" w:cs="Arial"/>
                <w:sz w:val="28"/>
                <w:szCs w:val="20"/>
                <w:lang w:eastAsia="en-US"/>
              </w:rPr>
            </w:pPr>
          </w:p>
          <w:p w14:paraId="30456A72" w14:textId="77777777" w:rsidR="0025795C" w:rsidRDefault="0025795C" w:rsidP="00E468C6">
            <w:pPr>
              <w:rPr>
                <w:rFonts w:ascii="Arial" w:hAnsi="Arial" w:cs="Arial"/>
                <w:sz w:val="28"/>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72116928" w14:textId="77777777" w:rsidR="0025795C" w:rsidRDefault="0025795C" w:rsidP="00E468C6">
            <w:pPr>
              <w:rPr>
                <w:rFonts w:ascii="Arial" w:hAnsi="Arial" w:cs="Arial"/>
                <w:sz w:val="28"/>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14:paraId="20FC2A41" w14:textId="77777777" w:rsidR="0025795C" w:rsidRDefault="0025795C" w:rsidP="00E468C6">
            <w:pPr>
              <w:rPr>
                <w:rFonts w:ascii="Arial" w:hAnsi="Arial" w:cs="Arial"/>
                <w:sz w:val="28"/>
                <w:szCs w:val="20"/>
                <w:lang w:eastAsia="en-US"/>
              </w:rPr>
            </w:pPr>
          </w:p>
        </w:tc>
        <w:tc>
          <w:tcPr>
            <w:tcW w:w="3969" w:type="dxa"/>
            <w:tcBorders>
              <w:top w:val="single" w:sz="4" w:space="0" w:color="auto"/>
              <w:left w:val="single" w:sz="4" w:space="0" w:color="auto"/>
              <w:bottom w:val="single" w:sz="4" w:space="0" w:color="auto"/>
              <w:right w:val="single" w:sz="4" w:space="0" w:color="auto"/>
            </w:tcBorders>
          </w:tcPr>
          <w:p w14:paraId="04EDC9DF" w14:textId="77777777" w:rsidR="0025795C" w:rsidRDefault="0025795C" w:rsidP="00E468C6">
            <w:pPr>
              <w:rPr>
                <w:rFonts w:ascii="Arial" w:hAnsi="Arial" w:cs="Arial"/>
                <w:sz w:val="28"/>
                <w:szCs w:val="20"/>
                <w:lang w:eastAsia="en-US"/>
              </w:rPr>
            </w:pPr>
          </w:p>
        </w:tc>
      </w:tr>
    </w:tbl>
    <w:p w14:paraId="3674E3B2" w14:textId="77777777" w:rsidR="0025795C" w:rsidRDefault="0025795C" w:rsidP="0025795C">
      <w:pPr>
        <w:jc w:val="center"/>
        <w:rPr>
          <w:rFonts w:ascii="Arial" w:hAnsi="Arial" w:cs="Arial"/>
          <w:b/>
          <w:sz w:val="28"/>
          <w:szCs w:val="20"/>
        </w:rPr>
      </w:pPr>
    </w:p>
    <w:sectPr w:rsidR="0025795C" w:rsidSect="00341A07">
      <w:footerReference w:type="default" r:id="rId11"/>
      <w:pgSz w:w="11906" w:h="16838"/>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98207" w14:textId="77777777" w:rsidR="009F1390" w:rsidRDefault="009F1390" w:rsidP="009F1390">
      <w:r>
        <w:separator/>
      </w:r>
    </w:p>
  </w:endnote>
  <w:endnote w:type="continuationSeparator" w:id="0">
    <w:p w14:paraId="405A2072" w14:textId="77777777" w:rsidR="009F1390" w:rsidRDefault="009F1390" w:rsidP="009F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Gothic Std Black">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3161500"/>
      <w:docPartObj>
        <w:docPartGallery w:val="Page Numbers (Bottom of Page)"/>
        <w:docPartUnique/>
      </w:docPartObj>
    </w:sdtPr>
    <w:sdtEndPr>
      <w:rPr>
        <w:noProof/>
      </w:rPr>
    </w:sdtEndPr>
    <w:sdtContent>
      <w:p w14:paraId="56972500" w14:textId="77777777" w:rsidR="009F1390" w:rsidRDefault="009F1390">
        <w:pPr>
          <w:pStyle w:val="Footer"/>
          <w:jc w:val="center"/>
        </w:pPr>
        <w:r>
          <w:fldChar w:fldCharType="begin"/>
        </w:r>
        <w:r>
          <w:instrText xml:space="preserve"> PAGE   \* MERGEFORMAT </w:instrText>
        </w:r>
        <w:r>
          <w:fldChar w:fldCharType="separate"/>
        </w:r>
        <w:r w:rsidR="003711E1">
          <w:rPr>
            <w:noProof/>
          </w:rPr>
          <w:t>10</w:t>
        </w:r>
        <w:r>
          <w:rPr>
            <w:noProof/>
          </w:rPr>
          <w:fldChar w:fldCharType="end"/>
        </w:r>
      </w:p>
    </w:sdtContent>
  </w:sdt>
  <w:p w14:paraId="7F735434" w14:textId="77777777" w:rsidR="009F1390" w:rsidRDefault="009F1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AFF15" w14:textId="77777777" w:rsidR="009F1390" w:rsidRDefault="009F1390" w:rsidP="009F1390">
      <w:r>
        <w:separator/>
      </w:r>
    </w:p>
  </w:footnote>
  <w:footnote w:type="continuationSeparator" w:id="0">
    <w:p w14:paraId="6CDA80ED" w14:textId="77777777" w:rsidR="009F1390" w:rsidRDefault="009F1390" w:rsidP="009F1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85F44"/>
    <w:multiLevelType w:val="hybridMultilevel"/>
    <w:tmpl w:val="86283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1E1E53"/>
    <w:multiLevelType w:val="hybridMultilevel"/>
    <w:tmpl w:val="54F836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164344"/>
    <w:multiLevelType w:val="hybridMultilevel"/>
    <w:tmpl w:val="738418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7186FC4"/>
    <w:multiLevelType w:val="hybridMultilevel"/>
    <w:tmpl w:val="EEA83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D6774DE"/>
    <w:multiLevelType w:val="hybridMultilevel"/>
    <w:tmpl w:val="9D1E2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1049F9"/>
    <w:multiLevelType w:val="hybridMultilevel"/>
    <w:tmpl w:val="3F7E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16336"/>
    <w:multiLevelType w:val="hybridMultilevel"/>
    <w:tmpl w:val="514A0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3C170F"/>
    <w:multiLevelType w:val="hybridMultilevel"/>
    <w:tmpl w:val="61403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7BB793F"/>
    <w:multiLevelType w:val="hybridMultilevel"/>
    <w:tmpl w:val="55AE61B0"/>
    <w:lvl w:ilvl="0" w:tplc="2BB4FF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104B0E"/>
    <w:multiLevelType w:val="hybridMultilevel"/>
    <w:tmpl w:val="11206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08D1B40"/>
    <w:multiLevelType w:val="hybridMultilevel"/>
    <w:tmpl w:val="45289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2"/>
  </w:num>
  <w:num w:numId="5">
    <w:abstractNumId w:val="1"/>
  </w:num>
  <w:num w:numId="6">
    <w:abstractNumId w:val="0"/>
  </w:num>
  <w:num w:numId="7">
    <w:abstractNumId w:val="10"/>
  </w:num>
  <w:num w:numId="8">
    <w:abstractNumId w:val="5"/>
  </w:num>
  <w:num w:numId="9">
    <w:abstractNumId w:val="4"/>
  </w:num>
  <w:num w:numId="10">
    <w:abstractNumId w:val="2"/>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90"/>
    <w:rsid w:val="000F3737"/>
    <w:rsid w:val="001A18CB"/>
    <w:rsid w:val="001D070C"/>
    <w:rsid w:val="001D4EDE"/>
    <w:rsid w:val="002216E0"/>
    <w:rsid w:val="0025795C"/>
    <w:rsid w:val="0031713A"/>
    <w:rsid w:val="00341A07"/>
    <w:rsid w:val="003711E1"/>
    <w:rsid w:val="003E4232"/>
    <w:rsid w:val="004049ED"/>
    <w:rsid w:val="0049549F"/>
    <w:rsid w:val="0074394B"/>
    <w:rsid w:val="008044C0"/>
    <w:rsid w:val="008261CE"/>
    <w:rsid w:val="00853604"/>
    <w:rsid w:val="008B05E8"/>
    <w:rsid w:val="008E29C8"/>
    <w:rsid w:val="009152D1"/>
    <w:rsid w:val="009D0151"/>
    <w:rsid w:val="009F1390"/>
    <w:rsid w:val="00A575FB"/>
    <w:rsid w:val="00AE647F"/>
    <w:rsid w:val="00B60E88"/>
    <w:rsid w:val="00B76C3B"/>
    <w:rsid w:val="00B900E0"/>
    <w:rsid w:val="00BD67E9"/>
    <w:rsid w:val="00D05C45"/>
    <w:rsid w:val="00D560E0"/>
    <w:rsid w:val="00D72F07"/>
    <w:rsid w:val="00D920DF"/>
    <w:rsid w:val="00DD2B16"/>
    <w:rsid w:val="00DE61EB"/>
    <w:rsid w:val="00DF7DE7"/>
    <w:rsid w:val="00F50A84"/>
    <w:rsid w:val="00F865C1"/>
    <w:rsid w:val="00FC6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07C3E"/>
  <w15:docId w15:val="{41568D70-8187-40C0-A721-24F6BD2D2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39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9F1390"/>
    <w:pPr>
      <w:spacing w:before="100" w:beforeAutospacing="1" w:after="100" w:afterAutospacing="1"/>
    </w:pPr>
  </w:style>
  <w:style w:type="paragraph" w:styleId="ListParagraph">
    <w:name w:val="List Paragraph"/>
    <w:basedOn w:val="Normal"/>
    <w:uiPriority w:val="34"/>
    <w:qFormat/>
    <w:rsid w:val="009F1390"/>
    <w:pPr>
      <w:ind w:left="720"/>
    </w:pPr>
  </w:style>
  <w:style w:type="paragraph" w:customStyle="1" w:styleId="HTMLBody">
    <w:name w:val="HTML Body"/>
    <w:rsid w:val="009F1390"/>
    <w:pPr>
      <w:spacing w:after="0" w:line="240" w:lineRule="auto"/>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9F1390"/>
    <w:rPr>
      <w:rFonts w:ascii="Tahoma" w:hAnsi="Tahoma" w:cs="Tahoma"/>
      <w:sz w:val="16"/>
      <w:szCs w:val="16"/>
    </w:rPr>
  </w:style>
  <w:style w:type="character" w:customStyle="1" w:styleId="BalloonTextChar">
    <w:name w:val="Balloon Text Char"/>
    <w:basedOn w:val="DefaultParagraphFont"/>
    <w:link w:val="BalloonText"/>
    <w:uiPriority w:val="99"/>
    <w:semiHidden/>
    <w:rsid w:val="009F1390"/>
    <w:rPr>
      <w:rFonts w:ascii="Tahoma" w:eastAsia="Times New Roman" w:hAnsi="Tahoma" w:cs="Tahoma"/>
      <w:sz w:val="16"/>
      <w:szCs w:val="16"/>
      <w:lang w:eastAsia="en-GB"/>
    </w:rPr>
  </w:style>
  <w:style w:type="paragraph" w:styleId="Header">
    <w:name w:val="header"/>
    <w:basedOn w:val="Normal"/>
    <w:link w:val="HeaderChar"/>
    <w:uiPriority w:val="99"/>
    <w:unhideWhenUsed/>
    <w:rsid w:val="009F1390"/>
    <w:pPr>
      <w:tabs>
        <w:tab w:val="center" w:pos="4513"/>
        <w:tab w:val="right" w:pos="9026"/>
      </w:tabs>
    </w:pPr>
  </w:style>
  <w:style w:type="character" w:customStyle="1" w:styleId="HeaderChar">
    <w:name w:val="Header Char"/>
    <w:basedOn w:val="DefaultParagraphFont"/>
    <w:link w:val="Header"/>
    <w:uiPriority w:val="99"/>
    <w:rsid w:val="009F139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F1390"/>
    <w:pPr>
      <w:tabs>
        <w:tab w:val="center" w:pos="4513"/>
        <w:tab w:val="right" w:pos="9026"/>
      </w:tabs>
    </w:pPr>
  </w:style>
  <w:style w:type="character" w:customStyle="1" w:styleId="FooterChar">
    <w:name w:val="Footer Char"/>
    <w:basedOn w:val="DefaultParagraphFont"/>
    <w:link w:val="Footer"/>
    <w:uiPriority w:val="99"/>
    <w:rsid w:val="009F1390"/>
    <w:rPr>
      <w:rFonts w:ascii="Times New Roman" w:eastAsia="Times New Roman" w:hAnsi="Times New Roman" w:cs="Times New Roman"/>
      <w:sz w:val="24"/>
      <w:szCs w:val="24"/>
      <w:lang w:eastAsia="en-GB"/>
    </w:rPr>
  </w:style>
  <w:style w:type="paragraph" w:styleId="NoSpacing">
    <w:name w:val="No Spacing"/>
    <w:uiPriority w:val="1"/>
    <w:qFormat/>
    <w:rsid w:val="00F50A84"/>
    <w:pPr>
      <w:spacing w:after="0" w:line="240" w:lineRule="auto"/>
    </w:pPr>
  </w:style>
  <w:style w:type="character" w:customStyle="1" w:styleId="st1">
    <w:name w:val="st1"/>
    <w:basedOn w:val="DefaultParagraphFont"/>
    <w:rsid w:val="00F50A84"/>
  </w:style>
  <w:style w:type="table" w:styleId="TableGrid">
    <w:name w:val="Table Grid"/>
    <w:basedOn w:val="TableNormal"/>
    <w:uiPriority w:val="59"/>
    <w:rsid w:val="00F50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64065">
      <w:bodyDiv w:val="1"/>
      <w:marLeft w:val="0"/>
      <w:marRight w:val="0"/>
      <w:marTop w:val="0"/>
      <w:marBottom w:val="0"/>
      <w:divBdr>
        <w:top w:val="none" w:sz="0" w:space="0" w:color="auto"/>
        <w:left w:val="none" w:sz="0" w:space="0" w:color="auto"/>
        <w:bottom w:val="none" w:sz="0" w:space="0" w:color="auto"/>
        <w:right w:val="none" w:sz="0" w:space="0" w:color="auto"/>
      </w:divBdr>
    </w:div>
    <w:div w:id="135831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D32D-4384-98B4-088B6B66F88B}"/>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D32D-4384-98B4-088B6B66F88B}"/>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D32D-4384-98B4-088B6B66F88B}"/>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D32D-4384-98B4-088B6B66F88B}"/>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D32D-4384-98B4-088B6B66F88B}"/>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D32D-4384-98B4-088B6B66F88B}"/>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D32D-4384-98B4-088B6B66F88B}"/>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D32D-4384-98B4-088B6B66F88B}"/>
              </c:ext>
            </c:extLst>
          </c:dPt>
          <c:dLbls>
            <c:dLbl>
              <c:idx val="0"/>
              <c:layout>
                <c:manualLayout>
                  <c:x val="1.9290123456790091E-2"/>
                  <c:y val="3.4070011799392473E-2"/>
                </c:manualLayout>
              </c:layout>
              <c:tx>
                <c:rich>
                  <a:bodyPr rot="0" spcFirstLastPara="1" vertOverflow="ellipsis" vert="horz" wrap="square" lIns="38100" tIns="19050" rIns="38100" bIns="19050" anchor="ctr" anchorCtr="1">
                    <a:noAutofit/>
                  </a:bodyPr>
                  <a:lstStyle/>
                  <a:p>
                    <a:pPr>
                      <a:defRPr sz="2200" b="1" i="0" u="none" strike="noStrike" kern="1200" spc="0" baseline="0">
                        <a:solidFill>
                          <a:srgbClr val="692725"/>
                        </a:solidFill>
                        <a:latin typeface="+mn-lt"/>
                        <a:ea typeface="+mn-ea"/>
                        <a:cs typeface="+mn-cs"/>
                      </a:defRPr>
                    </a:pPr>
                    <a:r>
                      <a:rPr lang="en-US" sz="2200" dirty="0">
                        <a:solidFill>
                          <a:srgbClr val="692725"/>
                        </a:solidFill>
                      </a:rPr>
                      <a:t> </a:t>
                    </a:r>
                    <a:r>
                      <a:rPr lang="en-US" sz="1500" dirty="0">
                        <a:solidFill>
                          <a:srgbClr val="692725"/>
                        </a:solidFill>
                      </a:rPr>
                      <a:t>Grants and Trust Funds</a:t>
                    </a:r>
                  </a:p>
                </c:rich>
              </c:tx>
              <c:spPr>
                <a:noFill/>
                <a:ln>
                  <a:noFill/>
                </a:ln>
                <a:effectLst/>
              </c:spPr>
              <c:dLblPos val="bestFit"/>
              <c:showLegendKey val="0"/>
              <c:showVal val="0"/>
              <c:showCatName val="1"/>
              <c:showSerName val="0"/>
              <c:showPercent val="0"/>
              <c:showBubbleSize val="0"/>
              <c:extLst>
                <c:ext xmlns:c15="http://schemas.microsoft.com/office/drawing/2012/chart" uri="{CE6537A1-D6FC-4f65-9D91-7224C49458BB}">
                  <c15:layout>
                    <c:manualLayout>
                      <c:w val="0.34950617283950614"/>
                      <c:h val="0.12735806828027571"/>
                    </c:manualLayout>
                  </c15:layout>
                  <c15:showDataLabelsRange val="0"/>
                </c:ext>
                <c:ext xmlns:c16="http://schemas.microsoft.com/office/drawing/2014/chart" uri="{C3380CC4-5D6E-409C-BE32-E72D297353CC}">
                  <c16:uniqueId val="{00000001-D32D-4384-98B4-088B6B66F88B}"/>
                </c:ext>
              </c:extLst>
            </c:dLbl>
            <c:dLbl>
              <c:idx val="1"/>
              <c:tx>
                <c:rich>
                  <a:bodyPr rot="0" spcFirstLastPara="1" vertOverflow="ellipsis" vert="horz" wrap="square" lIns="38100" tIns="19050" rIns="38100" bIns="19050" anchor="ctr" anchorCtr="1">
                    <a:noAutofit/>
                  </a:bodyPr>
                  <a:lstStyle/>
                  <a:p>
                    <a:pPr>
                      <a:defRPr sz="2200" b="1" i="0" u="none" strike="noStrike" kern="1200" spc="0" baseline="0">
                        <a:solidFill>
                          <a:srgbClr val="692725"/>
                        </a:solidFill>
                        <a:latin typeface="+mn-lt"/>
                        <a:ea typeface="+mn-ea"/>
                        <a:cs typeface="+mn-cs"/>
                      </a:defRPr>
                    </a:pPr>
                    <a:r>
                      <a:rPr lang="en-US" sz="1600" dirty="0">
                        <a:solidFill>
                          <a:srgbClr val="692725"/>
                        </a:solidFill>
                      </a:rPr>
                      <a:t>Lettings </a:t>
                    </a:r>
                  </a:p>
                  <a:p>
                    <a:pPr>
                      <a:defRPr sz="2200" b="1" i="0" u="none" strike="noStrike" kern="1200" spc="0" baseline="0">
                        <a:solidFill>
                          <a:srgbClr val="692725"/>
                        </a:solidFill>
                        <a:latin typeface="+mn-lt"/>
                        <a:ea typeface="+mn-ea"/>
                        <a:cs typeface="+mn-cs"/>
                      </a:defRPr>
                    </a:pPr>
                    <a:r>
                      <a:rPr lang="en-US" sz="1600" dirty="0">
                        <a:solidFill>
                          <a:srgbClr val="692725"/>
                        </a:solidFill>
                      </a:rPr>
                      <a:t>and</a:t>
                    </a:r>
                  </a:p>
                  <a:p>
                    <a:pPr>
                      <a:defRPr sz="2200" b="1" i="0" u="none" strike="noStrike" kern="1200" spc="0" baseline="0">
                        <a:solidFill>
                          <a:srgbClr val="692725"/>
                        </a:solidFill>
                        <a:latin typeface="+mn-lt"/>
                        <a:ea typeface="+mn-ea"/>
                        <a:cs typeface="+mn-cs"/>
                      </a:defRPr>
                    </a:pPr>
                    <a:r>
                      <a:rPr lang="en-US" sz="1600" dirty="0">
                        <a:solidFill>
                          <a:srgbClr val="692725"/>
                        </a:solidFill>
                      </a:rPr>
                      <a:t>Facility</a:t>
                    </a:r>
                    <a:r>
                      <a:rPr lang="en-US" sz="1600" baseline="0" dirty="0">
                        <a:solidFill>
                          <a:srgbClr val="692725"/>
                        </a:solidFill>
                      </a:rPr>
                      <a:t> Hire</a:t>
                    </a:r>
                    <a:endParaRPr lang="en-US" sz="1600" dirty="0">
                      <a:solidFill>
                        <a:srgbClr val="692725"/>
                      </a:solidFill>
                    </a:endParaRPr>
                  </a:p>
                </c:rich>
              </c:tx>
              <c:spPr>
                <a:noFill/>
                <a:ln>
                  <a:noFill/>
                </a:ln>
                <a:effectLst/>
              </c:spPr>
              <c:dLblPos val="outEnd"/>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showDataLabelsRange val="0"/>
                </c:ext>
                <c:ext xmlns:c16="http://schemas.microsoft.com/office/drawing/2014/chart" uri="{C3380CC4-5D6E-409C-BE32-E72D297353CC}">
                  <c16:uniqueId val="{00000003-D32D-4384-98B4-088B6B66F88B}"/>
                </c:ext>
              </c:extLst>
            </c:dLbl>
            <c:dLbl>
              <c:idx val="2"/>
              <c:layout>
                <c:manualLayout>
                  <c:x val="-0.63238118269944632"/>
                  <c:y val="-0.634291442504896"/>
                </c:manualLayout>
              </c:layout>
              <c:tx>
                <c:rich>
                  <a:bodyPr rot="0" spcFirstLastPara="1" vertOverflow="ellipsis" vert="horz" wrap="square" lIns="38100" tIns="19050" rIns="38100" bIns="19050" anchor="ctr" anchorCtr="1">
                    <a:noAutofit/>
                  </a:bodyPr>
                  <a:lstStyle/>
                  <a:p>
                    <a:pPr>
                      <a:defRPr sz="2200" b="1" i="0" u="none" strike="noStrike" kern="1200" spc="0" baseline="0">
                        <a:solidFill>
                          <a:srgbClr val="692725"/>
                        </a:solidFill>
                        <a:latin typeface="+mn-lt"/>
                        <a:ea typeface="+mn-ea"/>
                        <a:cs typeface="+mn-cs"/>
                      </a:defRPr>
                    </a:pPr>
                    <a:r>
                      <a:rPr lang="en-US" sz="1600" dirty="0">
                        <a:solidFill>
                          <a:srgbClr val="692725"/>
                        </a:solidFill>
                      </a:rPr>
                      <a:t>Crowdfunding</a:t>
                    </a:r>
                  </a:p>
                </c:rich>
              </c:tx>
              <c:spPr>
                <a:noFill/>
                <a:ln>
                  <a:noFill/>
                </a:ln>
                <a:effectLst/>
              </c:spPr>
              <c:dLblPos val="bestFit"/>
              <c:showLegendKey val="0"/>
              <c:showVal val="0"/>
              <c:showCatName val="1"/>
              <c:showSerName val="0"/>
              <c:showPercent val="0"/>
              <c:showBubbleSize val="0"/>
              <c:extLst>
                <c:ext xmlns:c15="http://schemas.microsoft.com/office/drawing/2012/chart" uri="{CE6537A1-D6FC-4f65-9D91-7224C49458BB}">
                  <c15:layout>
                    <c:manualLayout>
                      <c:w val="0.25463725964012973"/>
                      <c:h val="0.15870433367844991"/>
                    </c:manualLayout>
                  </c15:layout>
                  <c15:showDataLabelsRange val="0"/>
                </c:ext>
                <c:ext xmlns:c16="http://schemas.microsoft.com/office/drawing/2014/chart" uri="{C3380CC4-5D6E-409C-BE32-E72D297353CC}">
                  <c16:uniqueId val="{00000005-D32D-4384-98B4-088B6B66F88B}"/>
                </c:ext>
              </c:extLst>
            </c:dLbl>
            <c:dLbl>
              <c:idx val="3"/>
              <c:layout>
                <c:manualLayout>
                  <c:x val="-4.5618013026149512E-2"/>
                  <c:y val="-5.8589546349526833E-4"/>
                </c:manualLayout>
              </c:layout>
              <c:tx>
                <c:rich>
                  <a:bodyPr rot="0" spcFirstLastPara="1" vertOverflow="ellipsis" vert="horz" wrap="square" lIns="38100" tIns="19050" rIns="38100" bIns="19050" anchor="ctr" anchorCtr="1">
                    <a:noAutofit/>
                  </a:bodyPr>
                  <a:lstStyle/>
                  <a:p>
                    <a:pPr>
                      <a:defRPr sz="2200" b="1" i="0" u="none" strike="noStrike" kern="1200" spc="0" baseline="0">
                        <a:solidFill>
                          <a:srgbClr val="692725"/>
                        </a:solidFill>
                        <a:latin typeface="+mn-lt"/>
                        <a:ea typeface="+mn-ea"/>
                        <a:cs typeface="+mn-cs"/>
                      </a:defRPr>
                    </a:pPr>
                    <a:fld id="{D363733A-F873-4D56-8CCB-A5BD97E0A498}" type="CATEGORYNAME">
                      <a:rPr lang="en-US" sz="1600">
                        <a:solidFill>
                          <a:srgbClr val="692725"/>
                        </a:solidFill>
                      </a:rPr>
                      <a:pPr>
                        <a:defRPr sz="2200" b="1" i="0" u="none" strike="noStrike" kern="1200" spc="0" baseline="0">
                          <a:solidFill>
                            <a:srgbClr val="692725"/>
                          </a:solidFill>
                          <a:latin typeface="+mn-lt"/>
                          <a:ea typeface="+mn-ea"/>
                          <a:cs typeface="+mn-cs"/>
                        </a:defRPr>
                      </a:pPr>
                      <a:t>[CATEGORY NAME]</a:t>
                    </a:fld>
                    <a:endParaRPr lang="en-GB"/>
                  </a:p>
                </c:rich>
              </c:tx>
              <c:spPr>
                <a:noFill/>
                <a:ln>
                  <a:noFill/>
                </a:ln>
                <a:effectLst/>
              </c:spPr>
              <c:dLblPos val="bestFit"/>
              <c:showLegendKey val="0"/>
              <c:showVal val="0"/>
              <c:showCatName val="1"/>
              <c:showSerName val="0"/>
              <c:showPercent val="0"/>
              <c:showBubbleSize val="0"/>
              <c:extLst>
                <c:ext xmlns:c15="http://schemas.microsoft.com/office/drawing/2012/chart" uri="{CE6537A1-D6FC-4f65-9D91-7224C49458BB}">
                  <c15:layout>
                    <c:manualLayout>
                      <c:w val="0.35627308739185382"/>
                      <c:h val="0.15333859239151432"/>
                    </c:manualLayout>
                  </c15:layout>
                  <c15:dlblFieldTable/>
                  <c15:showDataLabelsRange val="0"/>
                </c:ext>
                <c:ext xmlns:c16="http://schemas.microsoft.com/office/drawing/2014/chart" uri="{C3380CC4-5D6E-409C-BE32-E72D297353CC}">
                  <c16:uniqueId val="{00000007-D32D-4384-98B4-088B6B66F88B}"/>
                </c:ext>
              </c:extLst>
            </c:dLbl>
            <c:dLbl>
              <c:idx val="4"/>
              <c:layout>
                <c:manualLayout>
                  <c:x val="5.0154320987654322E-2"/>
                  <c:y val="-9.7350317658968983E-4"/>
                </c:manualLayout>
              </c:layout>
              <c:tx>
                <c:rich>
                  <a:bodyPr rot="0" spcFirstLastPara="1" vertOverflow="ellipsis" vert="horz" wrap="square" lIns="38100" tIns="19050" rIns="38100" bIns="19050" anchor="ctr" anchorCtr="1">
                    <a:noAutofit/>
                  </a:bodyPr>
                  <a:lstStyle/>
                  <a:p>
                    <a:pPr>
                      <a:defRPr sz="2200" b="1" i="0" u="none" strike="noStrike" kern="1200" spc="0" baseline="0">
                        <a:solidFill>
                          <a:srgbClr val="692725"/>
                        </a:solidFill>
                        <a:latin typeface="+mn-lt"/>
                        <a:ea typeface="+mn-ea"/>
                        <a:cs typeface="+mn-cs"/>
                      </a:defRPr>
                    </a:pPr>
                    <a:fld id="{7DF6407A-A3FB-407D-845D-0007619221ED}" type="CATEGORYNAME">
                      <a:rPr lang="en-US" sz="1600">
                        <a:solidFill>
                          <a:srgbClr val="692725"/>
                        </a:solidFill>
                      </a:rPr>
                      <a:pPr>
                        <a:defRPr sz="2200" b="1" i="0" u="none" strike="noStrike" kern="1200" spc="0" baseline="0">
                          <a:solidFill>
                            <a:srgbClr val="692725"/>
                          </a:solidFill>
                          <a:latin typeface="+mn-lt"/>
                          <a:ea typeface="+mn-ea"/>
                          <a:cs typeface="+mn-cs"/>
                        </a:defRPr>
                      </a:pPr>
                      <a:t>[CATEGORY NAME]</a:t>
                    </a:fld>
                    <a:endParaRPr lang="en-GB"/>
                  </a:p>
                </c:rich>
              </c:tx>
              <c:spPr>
                <a:noFill/>
                <a:ln>
                  <a:noFill/>
                </a:ln>
                <a:effectLst/>
              </c:spPr>
              <c:dLblPos val="bestFit"/>
              <c:showLegendKey val="0"/>
              <c:showVal val="0"/>
              <c:showCatName val="1"/>
              <c:showSerName val="0"/>
              <c:showPercent val="0"/>
              <c:showBubbleSize val="0"/>
              <c:extLst>
                <c:ext xmlns:c15="http://schemas.microsoft.com/office/drawing/2012/chart" uri="{CE6537A1-D6FC-4f65-9D91-7224C49458BB}">
                  <c15:layout>
                    <c:manualLayout>
                      <c:w val="0.21594913483036846"/>
                      <c:h val="0.10530620166209129"/>
                    </c:manualLayout>
                  </c15:layout>
                  <c15:dlblFieldTable/>
                  <c15:showDataLabelsRange val="0"/>
                </c:ext>
                <c:ext xmlns:c16="http://schemas.microsoft.com/office/drawing/2014/chart" uri="{C3380CC4-5D6E-409C-BE32-E72D297353CC}">
                  <c16:uniqueId val="{00000009-D32D-4384-98B4-088B6B66F88B}"/>
                </c:ext>
              </c:extLst>
            </c:dLbl>
            <c:dLbl>
              <c:idx val="5"/>
              <c:layout>
                <c:manualLayout>
                  <c:x val="-1.5432098765432098E-3"/>
                  <c:y val="1.5769509767070528E-3"/>
                </c:manualLayout>
              </c:layout>
              <c:tx>
                <c:rich>
                  <a:bodyPr rot="0" spcFirstLastPara="1" vertOverflow="ellipsis" vert="horz" wrap="square" lIns="38100" tIns="19050" rIns="38100" bIns="19050" anchor="ctr" anchorCtr="1">
                    <a:noAutofit/>
                  </a:bodyPr>
                  <a:lstStyle/>
                  <a:p>
                    <a:pPr>
                      <a:defRPr sz="2200" b="1" i="0" u="none" strike="noStrike" kern="1200" spc="0" baseline="0">
                        <a:solidFill>
                          <a:srgbClr val="692725"/>
                        </a:solidFill>
                        <a:latin typeface="+mn-lt"/>
                        <a:ea typeface="+mn-ea"/>
                        <a:cs typeface="+mn-cs"/>
                      </a:defRPr>
                    </a:pPr>
                    <a:fld id="{15307F19-B130-4860-AFED-99931B414459}" type="CATEGORYNAME">
                      <a:rPr lang="en-US" sz="1400" smtClean="0">
                        <a:solidFill>
                          <a:srgbClr val="692725"/>
                        </a:solidFill>
                      </a:rPr>
                      <a:pPr>
                        <a:defRPr sz="2200" b="1" i="0" u="none" strike="noStrike" kern="1200" spc="0" baseline="0">
                          <a:solidFill>
                            <a:srgbClr val="692725"/>
                          </a:solidFill>
                          <a:latin typeface="+mn-lt"/>
                          <a:ea typeface="+mn-ea"/>
                          <a:cs typeface="+mn-cs"/>
                        </a:defRPr>
                      </a:pPr>
                      <a:t>[CATEGORY NAME]</a:t>
                    </a:fld>
                    <a:r>
                      <a:rPr lang="en-US" sz="1400" dirty="0">
                        <a:solidFill>
                          <a:srgbClr val="692725"/>
                        </a:solidFill>
                      </a:rPr>
                      <a:t> and Gift Aid</a:t>
                    </a:r>
                  </a:p>
                </c:rich>
              </c:tx>
              <c:spPr>
                <a:noFill/>
                <a:ln>
                  <a:noFill/>
                </a:ln>
                <a:effectLst/>
              </c:spPr>
              <c:dLblPos val="bestFit"/>
              <c:showLegendKey val="0"/>
              <c:showVal val="0"/>
              <c:showCatName val="1"/>
              <c:showSerName val="0"/>
              <c:showPercent val="0"/>
              <c:showBubbleSize val="0"/>
              <c:extLst>
                <c:ext xmlns:c15="http://schemas.microsoft.com/office/drawing/2012/chart" uri="{CE6537A1-D6FC-4f65-9D91-7224C49458BB}">
                  <c15:layout>
                    <c:manualLayout>
                      <c:w val="0.17681333236123262"/>
                      <c:h val="0.19740921379635121"/>
                    </c:manualLayout>
                  </c15:layout>
                  <c15:dlblFieldTable/>
                  <c15:showDataLabelsRange val="0"/>
                </c:ext>
                <c:ext xmlns:c16="http://schemas.microsoft.com/office/drawing/2014/chart" uri="{C3380CC4-5D6E-409C-BE32-E72D297353CC}">
                  <c16:uniqueId val="{0000000B-D32D-4384-98B4-088B6B66F88B}"/>
                </c:ext>
              </c:extLst>
            </c:dLbl>
            <c:dLbl>
              <c:idx val="6"/>
              <c:tx>
                <c:rich>
                  <a:bodyPr rot="0" spcFirstLastPara="1" vertOverflow="ellipsis" vert="horz" wrap="square" lIns="38100" tIns="19050" rIns="38100" bIns="19050" anchor="ctr" anchorCtr="1">
                    <a:noAutofit/>
                  </a:bodyPr>
                  <a:lstStyle/>
                  <a:p>
                    <a:pPr>
                      <a:defRPr sz="2200" b="1" i="0" u="none" strike="noStrike" kern="1200" spc="0" baseline="0">
                        <a:solidFill>
                          <a:srgbClr val="692725"/>
                        </a:solidFill>
                        <a:latin typeface="+mn-lt"/>
                        <a:ea typeface="+mn-ea"/>
                        <a:cs typeface="+mn-cs"/>
                      </a:defRPr>
                    </a:pPr>
                    <a:fld id="{1B7C6718-AEAC-42AD-AA64-07933A155FC2}" type="CATEGORYNAME">
                      <a:rPr lang="en-US" sz="1600" dirty="0">
                        <a:solidFill>
                          <a:srgbClr val="692725"/>
                        </a:solidFill>
                      </a:rPr>
                      <a:pPr>
                        <a:defRPr sz="2200" b="1" i="0" u="none" strike="noStrike" kern="1200" spc="0" baseline="0">
                          <a:solidFill>
                            <a:srgbClr val="692725"/>
                          </a:solidFill>
                          <a:latin typeface="+mn-lt"/>
                          <a:ea typeface="+mn-ea"/>
                          <a:cs typeface="+mn-cs"/>
                        </a:defRPr>
                      </a:pPr>
                      <a:t>[CATEGORY NAME]</a:t>
                    </a:fld>
                    <a:endParaRPr lang="en-GB"/>
                  </a:p>
                </c:rich>
              </c:tx>
              <c:spPr>
                <a:noFill/>
                <a:ln>
                  <a:noFill/>
                </a:ln>
                <a:effectLst/>
              </c:spPr>
              <c:dLblPos val="outEnd"/>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D-D32D-4384-98B4-088B6B66F88B}"/>
                </c:ext>
              </c:extLst>
            </c:dLbl>
            <c:dLbl>
              <c:idx val="7"/>
              <c:layout>
                <c:manualLayout>
                  <c:x val="0.62422833430543401"/>
                  <c:y val="0.58210898759348739"/>
                </c:manualLayout>
              </c:layout>
              <c:tx>
                <c:rich>
                  <a:bodyPr rot="0" spcFirstLastPara="1" vertOverflow="ellipsis" vert="horz" wrap="square" lIns="38100" tIns="19050" rIns="38100" bIns="19050" anchor="ctr" anchorCtr="1">
                    <a:noAutofit/>
                  </a:bodyPr>
                  <a:lstStyle/>
                  <a:p>
                    <a:pPr>
                      <a:defRPr sz="2200" b="1" i="0" u="none" strike="noStrike" kern="1200" spc="0" baseline="0">
                        <a:solidFill>
                          <a:srgbClr val="692725"/>
                        </a:solidFill>
                        <a:latin typeface="+mn-lt"/>
                        <a:ea typeface="+mn-ea"/>
                        <a:cs typeface="+mn-cs"/>
                      </a:defRPr>
                    </a:pPr>
                    <a:fld id="{F90FDBFC-E04E-4287-8435-4C6A58CAED5F}" type="CATEGORYNAME">
                      <a:rPr lang="en-US" sz="1600">
                        <a:solidFill>
                          <a:srgbClr val="692725"/>
                        </a:solidFill>
                      </a:rPr>
                      <a:pPr>
                        <a:defRPr sz="2200" b="1" i="0" u="none" strike="noStrike" kern="1200" spc="0" baseline="0">
                          <a:solidFill>
                            <a:srgbClr val="692725"/>
                          </a:solidFill>
                          <a:latin typeface="+mn-lt"/>
                          <a:ea typeface="+mn-ea"/>
                          <a:cs typeface="+mn-cs"/>
                        </a:defRPr>
                      </a:pPr>
                      <a:t>[CATEGORY NAME]</a:t>
                    </a:fld>
                    <a:endParaRPr lang="en-GB"/>
                  </a:p>
                </c:rich>
              </c:tx>
              <c:spPr>
                <a:noFill/>
                <a:ln>
                  <a:noFill/>
                </a:ln>
                <a:effectLst/>
              </c:spPr>
              <c:dLblPos val="bestFit"/>
              <c:showLegendKey val="0"/>
              <c:showVal val="0"/>
              <c:showCatName val="1"/>
              <c:showSerName val="0"/>
              <c:showPercent val="0"/>
              <c:showBubbleSize val="0"/>
              <c:extLst>
                <c:ext xmlns:c15="http://schemas.microsoft.com/office/drawing/2012/chart" uri="{CE6537A1-D6FC-4f65-9D91-7224C49458BB}">
                  <c15:layout>
                    <c:manualLayout>
                      <c:w val="0.22986111111111107"/>
                      <c:h val="0.15182679200925658"/>
                    </c:manualLayout>
                  </c15:layout>
                  <c15:dlblFieldTable/>
                  <c15:showDataLabelsRange val="0"/>
                </c:ext>
                <c:ext xmlns:c16="http://schemas.microsoft.com/office/drawing/2014/chart" uri="{C3380CC4-5D6E-409C-BE32-E72D297353CC}">
                  <c16:uniqueId val="{0000000F-D32D-4384-98B4-088B6B66F88B}"/>
                </c:ext>
              </c:extLst>
            </c:dLbl>
            <c:spPr>
              <a:noFill/>
              <a:ln>
                <a:noFill/>
              </a:ln>
              <a:effectLst/>
            </c:spPr>
            <c:txPr>
              <a:bodyPr rot="0" spcFirstLastPara="1" vertOverflow="ellipsis" vert="horz" wrap="square" lIns="38100" tIns="19050" rIns="38100" bIns="19050" anchor="ctr" anchorCtr="1">
                <a:spAutoFit/>
              </a:bodyPr>
              <a:lstStyle/>
              <a:p>
                <a:pPr>
                  <a:defRPr sz="2200" b="1" i="0" u="none" strike="noStrike" kern="1200" spc="0" baseline="0">
                    <a:solidFill>
                      <a:srgbClr val="692725"/>
                    </a:solidFill>
                    <a:latin typeface="+mn-lt"/>
                    <a:ea typeface="+mn-ea"/>
                    <a:cs typeface="+mn-cs"/>
                  </a:defRPr>
                </a:pPr>
                <a:endParaRPr lang="en-US"/>
              </a:p>
            </c:txPr>
            <c:dLblPos val="outEnd"/>
            <c:showLegendKey val="0"/>
            <c:showVal val="0"/>
            <c:showCatName val="1"/>
            <c:showSerName val="0"/>
            <c:showPercent val="0"/>
            <c:showBubbleSize val="0"/>
            <c:showLeaderLines val="0"/>
            <c:extLst>
              <c:ext xmlns:c15="http://schemas.microsoft.com/office/drawing/2012/chart" uri="{CE6537A1-D6FC-4f65-9D91-7224C49458BB}"/>
            </c:extLst>
          </c:dLbls>
          <c:cat>
            <c:strRef>
              <c:f>Sheet1!$A$2:$A$9</c:f>
              <c:strCache>
                <c:ptCount val="8"/>
                <c:pt idx="0">
                  <c:v>Grant and Trust</c:v>
                </c:pt>
                <c:pt idx="1">
                  <c:v>Lettings and Facility Hire</c:v>
                </c:pt>
                <c:pt idx="2">
                  <c:v>Crowdfunding</c:v>
                </c:pt>
                <c:pt idx="3">
                  <c:v>Sponsorship and Business Engagement</c:v>
                </c:pt>
                <c:pt idx="4">
                  <c:v>Events</c:v>
                </c:pt>
                <c:pt idx="5">
                  <c:v>Donations</c:v>
                </c:pt>
                <c:pt idx="6">
                  <c:v>Alumni</c:v>
                </c:pt>
                <c:pt idx="7">
                  <c:v>Services</c:v>
                </c:pt>
              </c:strCache>
            </c:strRef>
          </c:cat>
          <c:val>
            <c:numRef>
              <c:f>Sheet1!$B$2:$B$9</c:f>
              <c:numCache>
                <c:formatCode>General</c:formatCode>
                <c:ptCount val="8"/>
                <c:pt idx="0">
                  <c:v>12.5</c:v>
                </c:pt>
                <c:pt idx="1">
                  <c:v>12.5</c:v>
                </c:pt>
                <c:pt idx="2">
                  <c:v>12.5</c:v>
                </c:pt>
                <c:pt idx="3">
                  <c:v>12.5</c:v>
                </c:pt>
                <c:pt idx="4">
                  <c:v>12.5</c:v>
                </c:pt>
                <c:pt idx="5">
                  <c:v>12.5</c:v>
                </c:pt>
                <c:pt idx="6">
                  <c:v>12.5</c:v>
                </c:pt>
                <c:pt idx="7">
                  <c:v>12.5</c:v>
                </c:pt>
              </c:numCache>
            </c:numRef>
          </c:val>
          <c:extLst>
            <c:ext xmlns:c16="http://schemas.microsoft.com/office/drawing/2014/chart" uri="{C3380CC4-5D6E-409C-BE32-E72D297353CC}">
              <c16:uniqueId val="{00000010-D32D-4384-98B4-088B6B66F88B}"/>
            </c:ext>
          </c:extLst>
        </c:ser>
        <c:dLbls>
          <c:dLblPos val="outEnd"/>
          <c:showLegendKey val="0"/>
          <c:showVal val="0"/>
          <c:showCatName val="1"/>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a:noFill/>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58BCF4C5247FB4FA80AFFAEAB5986A7" ma:contentTypeVersion="12" ma:contentTypeDescription="Create a new document." ma:contentTypeScope="" ma:versionID="678588f7eea6726d7fce3ee277a5142a">
  <xsd:schema xmlns:xsd="http://www.w3.org/2001/XMLSchema" xmlns:xs="http://www.w3.org/2001/XMLSchema" xmlns:p="http://schemas.microsoft.com/office/2006/metadata/properties" xmlns:ns2="2e2ea039-38f8-4947-a7c0-d7cbfeca6fb8" xmlns:ns3="d69452c3-7fa1-4ae0-a92b-aa8405acc73a" targetNamespace="http://schemas.microsoft.com/office/2006/metadata/properties" ma:root="true" ma:fieldsID="065ea7577546018fe54623ebef43655d" ns2:_="" ns3:_="">
    <xsd:import namespace="2e2ea039-38f8-4947-a7c0-d7cbfeca6fb8"/>
    <xsd:import namespace="d69452c3-7fa1-4ae0-a92b-aa8405acc7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ea039-38f8-4947-a7c0-d7cbfeca6f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9452c3-7fa1-4ae0-a92b-aa8405acc73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17FB17-9412-44C3-B5F7-03332AD5F544}">
  <ds:schemaRefs>
    <ds:schemaRef ds:uri="http://schemas.openxmlformats.org/officeDocument/2006/bibliography"/>
  </ds:schemaRefs>
</ds:datastoreItem>
</file>

<file path=customXml/itemProps2.xml><?xml version="1.0" encoding="utf-8"?>
<ds:datastoreItem xmlns:ds="http://schemas.openxmlformats.org/officeDocument/2006/customXml" ds:itemID="{22BA38ED-4408-4715-97FF-A76B969CE8B4}"/>
</file>

<file path=customXml/itemProps3.xml><?xml version="1.0" encoding="utf-8"?>
<ds:datastoreItem xmlns:ds="http://schemas.openxmlformats.org/officeDocument/2006/customXml" ds:itemID="{F97CEAB8-2BD9-4C12-8DBE-039E4AFA2307}"/>
</file>

<file path=customXml/itemProps4.xml><?xml version="1.0" encoding="utf-8"?>
<ds:datastoreItem xmlns:ds="http://schemas.openxmlformats.org/officeDocument/2006/customXml" ds:itemID="{97ACAA73-8D6F-42EB-B6BF-B3114D9471F8}"/>
</file>

<file path=docProps/app.xml><?xml version="1.0" encoding="utf-8"?>
<Properties xmlns="http://schemas.openxmlformats.org/officeDocument/2006/extended-properties" xmlns:vt="http://schemas.openxmlformats.org/officeDocument/2006/docPropsVTypes">
  <Template>Normal</Template>
  <TotalTime>0</TotalTime>
  <Pages>17</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smithju.ad</dc:creator>
  <cp:lastModifiedBy>Justin Smith</cp:lastModifiedBy>
  <cp:revision>2</cp:revision>
  <cp:lastPrinted>2017-05-09T12:53:00Z</cp:lastPrinted>
  <dcterms:created xsi:type="dcterms:W3CDTF">2021-01-29T15:55:00Z</dcterms:created>
  <dcterms:modified xsi:type="dcterms:W3CDTF">2021-01-29T15:55:00Z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0x010100158BCF4C5247FB4FA80AFFAEAB5986A7</vt:lpwstr>
  </property>
</Properties>
</file>