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4789" w:type="pct"/>
        <w:tblLayout w:type="fixed"/>
        <w:tblLook w:val="04A0" w:firstRow="1" w:lastRow="0" w:firstColumn="1" w:lastColumn="0" w:noHBand="0" w:noVBand="1"/>
      </w:tblPr>
      <w:tblGrid>
        <w:gridCol w:w="455"/>
        <w:gridCol w:w="254"/>
        <w:gridCol w:w="843"/>
        <w:gridCol w:w="4088"/>
        <w:gridCol w:w="1306"/>
        <w:gridCol w:w="284"/>
        <w:gridCol w:w="3804"/>
      </w:tblGrid>
      <w:tr w:rsidR="00E63BD3" w14:paraId="53DEB300" w14:textId="77777777" w:rsidTr="4EA4224F">
        <w:trPr>
          <w:gridAfter w:val="3"/>
          <w:wAfter w:w="5394" w:type="dxa"/>
          <w:trHeight w:val="3684"/>
        </w:trPr>
        <w:tc>
          <w:tcPr>
            <w:tcW w:w="455" w:type="dxa"/>
          </w:tcPr>
          <w:p w14:paraId="08B85DDB" w14:textId="0ECC2E05" w:rsidR="00E63BD3" w:rsidRDefault="00E63BD3" w:rsidP="00450CF7"/>
        </w:tc>
        <w:tc>
          <w:tcPr>
            <w:tcW w:w="1097" w:type="dxa"/>
            <w:gridSpan w:val="2"/>
          </w:tcPr>
          <w:p w14:paraId="54DB0740" w14:textId="77777777" w:rsidR="00E63BD3" w:rsidRDefault="00E63BD3" w:rsidP="00450CF7"/>
        </w:tc>
        <w:tc>
          <w:tcPr>
            <w:tcW w:w="4088" w:type="dxa"/>
          </w:tcPr>
          <w:p w14:paraId="71B1FA5D" w14:textId="77777777" w:rsidR="00E63BD3" w:rsidRDefault="00E63BD3" w:rsidP="00450CF7"/>
        </w:tc>
      </w:tr>
      <w:tr w:rsidR="00B25FE4" w14:paraId="1B436EE2" w14:textId="77777777" w:rsidTr="4EA4224F">
        <w:trPr>
          <w:trHeight w:val="991"/>
        </w:trPr>
        <w:tc>
          <w:tcPr>
            <w:tcW w:w="455" w:type="dxa"/>
          </w:tcPr>
          <w:p w14:paraId="2185F286" w14:textId="77777777" w:rsidR="00705D18" w:rsidRPr="00667A49" w:rsidRDefault="00705D18" w:rsidP="00450CF7">
            <w:pPr>
              <w:pStyle w:val="Title"/>
              <w:rPr>
                <w:color w:val="auto"/>
                <w:sz w:val="44"/>
                <w:szCs w:val="44"/>
              </w:rPr>
            </w:pPr>
          </w:p>
        </w:tc>
        <w:tc>
          <w:tcPr>
            <w:tcW w:w="10579" w:type="dxa"/>
            <w:gridSpan w:val="6"/>
          </w:tcPr>
          <w:p w14:paraId="2AB5CB42" w14:textId="73C7CFE7" w:rsidR="00450CF7" w:rsidRPr="00FD1F44" w:rsidRDefault="00CD4C95" w:rsidP="00450CF7">
            <w:pPr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</w:pPr>
            <w:r>
              <w:rPr>
                <w:rFonts w:ascii="Segoe UI Light" w:eastAsiaTheme="majorEastAsia" w:hAnsi="Segoe UI Light" w:cs="Segoe UI Light"/>
                <w:b/>
                <w:bCs/>
                <w:noProof/>
                <w:color w:val="auto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37FCAE6" wp14:editId="16D8296A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1127125</wp:posOffset>
                      </wp:positionV>
                      <wp:extent cx="2333625" cy="3343275"/>
                      <wp:effectExtent l="0" t="0" r="28575" b="2857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3343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  <w:pict>
                    <v:roundrect id="Rectangle: Rounded Corners 8" style="position:absolute;margin-left:342.35pt;margin-top:88.75pt;width:183.75pt;height:263.25pt;z-index:-2516572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e2efd9 [665]" strokecolor="white [3212]" strokeweight="1pt" arcsize="10923f" w14:anchorId="424BB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">
                      <v:stroke joinstyle="miter"/>
                    </v:roundrect>
                  </w:pict>
                </mc:Fallback>
              </mc:AlternateContent>
            </w:r>
            <w:r w:rsidR="00667A49"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D</w:t>
            </w:r>
            <w:r w:rsidR="00E63BD3" w:rsidRPr="00667A49">
              <w:rPr>
                <w:rFonts w:ascii="Segoe UI Light" w:eastAsiaTheme="majorEastAsia" w:hAnsi="Segoe UI Light" w:cs="Segoe UI Light"/>
                <w:b/>
                <w:bCs/>
                <w:color w:val="auto"/>
                <w:sz w:val="72"/>
                <w:szCs w:val="72"/>
              </w:rPr>
              <w:t>evon’s EHC Hub</w:t>
            </w:r>
          </w:p>
        </w:tc>
      </w:tr>
      <w:tr w:rsidR="00AC6A3B" w14:paraId="763E4BDD" w14:textId="77777777" w:rsidTr="4EA4224F">
        <w:trPr>
          <w:trHeight w:val="173"/>
        </w:trPr>
        <w:tc>
          <w:tcPr>
            <w:tcW w:w="455" w:type="dxa"/>
          </w:tcPr>
          <w:p w14:paraId="050187A8" w14:textId="77777777" w:rsidR="00AC6A3B" w:rsidRDefault="00AC6A3B" w:rsidP="00450CF7"/>
        </w:tc>
        <w:tc>
          <w:tcPr>
            <w:tcW w:w="254" w:type="dxa"/>
          </w:tcPr>
          <w:p w14:paraId="26BDEA4F" w14:textId="77777777" w:rsidR="00AC6A3B" w:rsidRPr="00A62E64" w:rsidRDefault="00AC6A3B" w:rsidP="00450CF7">
            <w:pPr>
              <w:rPr>
                <w:rFonts w:ascii="Segoe UI Light" w:hAnsi="Segoe UI Light" w:cs="Segoe UI Light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</w:tcPr>
          <w:p w14:paraId="5ED2ADF7" w14:textId="3A607F43" w:rsidR="00D87AEE" w:rsidRPr="00CD4C95" w:rsidRDefault="00D87AEE" w:rsidP="00450CF7">
            <w:pPr>
              <w:rPr>
                <w:rFonts w:ascii="Segoe UI Light" w:hAnsi="Segoe UI Light" w:cs="Segoe UI Light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84" w:type="dxa"/>
          </w:tcPr>
          <w:p w14:paraId="5368D1B1" w14:textId="77777777" w:rsidR="00AC6A3B" w:rsidRPr="00A62E64" w:rsidRDefault="00AC6A3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3804" w:type="dxa"/>
            <w:vMerge w:val="restart"/>
          </w:tcPr>
          <w:p w14:paraId="5A67E273" w14:textId="29864317" w:rsidR="00FD1F44" w:rsidRDefault="00FD1F44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744762AC" w14:textId="70D65DA1" w:rsidR="00C82F9E" w:rsidRDefault="00C82F9E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2A77983C" w14:textId="6FBF49EF" w:rsidR="00B204E9" w:rsidRDefault="00B204E9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23D24F02" w14:textId="77777777" w:rsidR="001D2419" w:rsidRDefault="001D2419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rFonts w:ascii="Segoe UI Light" w:hAnsi="Segoe UI Light" w:cs="Segoe UI Light"/>
                <w:b/>
                <w:bCs/>
                <w:color w:val="auto"/>
              </w:rPr>
              <w:t>There are now over 2000 EHCP plans on the EHC Hub</w:t>
            </w:r>
          </w:p>
          <w:p w14:paraId="5E4A8336" w14:textId="6BDCD838" w:rsidR="001C28BC" w:rsidRDefault="001C28BC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rFonts w:ascii="Segoe UI Light" w:hAnsi="Segoe UI Light" w:cs="Segoe UI Light"/>
                <w:b/>
                <w:bCs/>
                <w:color w:val="auto"/>
              </w:rPr>
              <w:t xml:space="preserve">You can now start to plan Autumns EHCP Meetings using the </w:t>
            </w:r>
          </w:p>
          <w:p w14:paraId="2647A98E" w14:textId="1F01FAFC" w:rsidR="005E2CB6" w:rsidRDefault="0092467F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rFonts w:ascii="Segoe UI Light" w:hAnsi="Segoe UI Light" w:cs="Segoe UI Light"/>
                <w:b/>
                <w:bCs/>
                <w:color w:val="auto"/>
              </w:rPr>
              <w:t>Devon’s EHC</w:t>
            </w:r>
            <w:r w:rsidR="005E2CB6">
              <w:rPr>
                <w:rFonts w:ascii="Segoe UI Light" w:hAnsi="Segoe UI Light" w:cs="Segoe UI Light"/>
                <w:b/>
                <w:bCs/>
                <w:color w:val="auto"/>
              </w:rPr>
              <w:t xml:space="preserve"> Hub</w:t>
            </w:r>
          </w:p>
          <w:p w14:paraId="1DBF2322" w14:textId="024BA50F" w:rsidR="005E2CB6" w:rsidRDefault="00B71AB2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hyperlink r:id="rId10" w:history="1">
              <w:r w:rsidR="005E2CB6" w:rsidRPr="001C28BC">
                <w:rPr>
                  <w:rStyle w:val="Hyperlink"/>
                  <w:rFonts w:ascii="Segoe UI Light" w:hAnsi="Segoe UI Light" w:cs="Segoe UI Light"/>
                  <w:b/>
                  <w:bCs/>
                  <w:color w:val="FF0000"/>
                </w:rPr>
                <w:t>S</w:t>
              </w:r>
              <w:r w:rsidR="00453B6F" w:rsidRPr="001C28BC">
                <w:rPr>
                  <w:rStyle w:val="Hyperlink"/>
                  <w:rFonts w:ascii="Segoe UI Light" w:hAnsi="Segoe UI Light" w:cs="Segoe UI Light"/>
                  <w:b/>
                  <w:bCs/>
                  <w:color w:val="FF0000"/>
                </w:rPr>
                <w:t>etting</w:t>
              </w:r>
              <w:r w:rsidR="005E2CB6" w:rsidRPr="001C28BC">
                <w:rPr>
                  <w:rStyle w:val="Hyperlink"/>
                  <w:rFonts w:ascii="Segoe UI Light" w:hAnsi="Segoe UI Light" w:cs="Segoe UI Light"/>
                  <w:b/>
                  <w:bCs/>
                  <w:color w:val="FF0000"/>
                </w:rPr>
                <w:t xml:space="preserve"> Guidance</w:t>
              </w:r>
            </w:hyperlink>
            <w:r w:rsidR="00526C6C">
              <w:rPr>
                <w:rStyle w:val="Hyperlink"/>
                <w:rFonts w:ascii="Segoe UI Light" w:hAnsi="Segoe UI Light" w:cs="Segoe UI Light"/>
                <w:b/>
                <w:bCs/>
                <w:color w:val="FF0000"/>
              </w:rPr>
              <w:t xml:space="preserve"> (Website link)</w:t>
            </w:r>
            <w:r w:rsidR="005E2CB6">
              <w:rPr>
                <w:rFonts w:ascii="Segoe UI Light" w:hAnsi="Segoe UI Light" w:cs="Segoe UI Light"/>
                <w:b/>
                <w:bCs/>
                <w:color w:val="auto"/>
              </w:rPr>
              <w:t xml:space="preserve"> </w:t>
            </w:r>
          </w:p>
          <w:p w14:paraId="0A41CE5A" w14:textId="3BDD84F8" w:rsidR="005C0581" w:rsidRDefault="005C0581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rFonts w:ascii="Segoe UI Light" w:hAnsi="Segoe UI Light" w:cs="Segoe UI Light"/>
                <w:b/>
                <w:bCs/>
                <w:color w:val="auto"/>
              </w:rPr>
              <w:t xml:space="preserve">If you have not received a login please complete this </w:t>
            </w:r>
            <w:hyperlink r:id="rId11" w:history="1">
              <w:r w:rsidRPr="00EC7699">
                <w:rPr>
                  <w:rStyle w:val="Hyperlink"/>
                  <w:rFonts w:ascii="Segoe UI Light" w:hAnsi="Segoe UI Light" w:cs="Segoe UI Light"/>
                  <w:b/>
                  <w:bCs/>
                </w:rPr>
                <w:t>form</w:t>
              </w:r>
            </w:hyperlink>
          </w:p>
          <w:p w14:paraId="43514546" w14:textId="6F879BB2" w:rsidR="008C1EFA" w:rsidRDefault="008C1EFA" w:rsidP="008C1EFA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467C8D0" w14:textId="76153628" w:rsidR="00EE7AD5" w:rsidRDefault="00EE7AD5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45876E00" w14:textId="359C9F88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F28570E" w14:textId="7809D635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9F17473" w14:textId="40E077F2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AA465D8" w14:textId="331F064C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0C500E39" w14:textId="7E6647F7" w:rsidR="00481B7B" w:rsidRPr="00481B7B" w:rsidRDefault="00ED6924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  <w:r w:rsidRPr="00B81720">
              <w:rPr>
                <w:rFonts w:ascii="Segoe UI Light" w:hAnsi="Segoe UI Light" w:cs="Segoe UI Light"/>
                <w:noProof/>
                <w:sz w:val="20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5F7C9122" wp14:editId="0EF66D63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-163830</wp:posOffset>
                      </wp:positionV>
                      <wp:extent cx="1960245" cy="101028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10102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9B0" w14:textId="6F5C3F4D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36DB12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SEN 0-25 Team</w:t>
                                  </w:r>
                                </w:p>
                                <w:p w14:paraId="057F2E1D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01392 380434 (Mon-Fri)</w:t>
                                  </w:r>
                                </w:p>
                                <w:p w14:paraId="3818B815" w14:textId="7B18C993" w:rsidR="00450CF7" w:rsidRDefault="00B71AB2" w:rsidP="00450CF7">
                                  <w:hyperlink r:id="rId12" w:history="1">
                                    <w:r w:rsidR="00450CF7" w:rsidRPr="00450CF7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0"/>
                                        <w:szCs w:val="20"/>
                                      </w:rPr>
                                      <w:t>specialeducation@devon.gov.uk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7C91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.45pt;margin-top:-12.9pt;width:154.35pt;height:79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" filled="f" stroked="f">
                      <v:textbox>
                        <w:txbxContent>
                          <w:p w14:paraId="171FD9B0" w14:textId="6F5C3F4D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</w:p>
                          <w:p w14:paraId="5A36DB12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SEN 0-25 Team</w:t>
                            </w:r>
                          </w:p>
                          <w:p w14:paraId="057F2E1D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01392 380434 (Mon-Fri)</w:t>
                            </w:r>
                          </w:p>
                          <w:p w14:paraId="3818B815" w14:textId="7B18C993" w:rsidR="00450CF7" w:rsidRDefault="00B71AB2" w:rsidP="00450CF7">
                            <w:hyperlink r:id="rId13" w:history="1">
                              <w:r w:rsidR="00450CF7" w:rsidRPr="00450CF7">
                                <w:rPr>
                                  <w:rStyle w:val="Hyperlink"/>
                                  <w:rFonts w:ascii="Segoe UI Light" w:hAnsi="Segoe UI Light" w:cs="Segoe UI Light"/>
                                  <w:sz w:val="20"/>
                                  <w:szCs w:val="20"/>
                                </w:rPr>
                                <w:t>specialeducation@devon.gov.uk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62E64" w14:paraId="5775D681" w14:textId="77777777" w:rsidTr="4EA4224F">
        <w:trPr>
          <w:trHeight w:val="564"/>
        </w:trPr>
        <w:tc>
          <w:tcPr>
            <w:tcW w:w="455" w:type="dxa"/>
          </w:tcPr>
          <w:p w14:paraId="12684899" w14:textId="77777777" w:rsidR="00A62E64" w:rsidRDefault="00A62E64" w:rsidP="00450CF7"/>
        </w:tc>
        <w:tc>
          <w:tcPr>
            <w:tcW w:w="254" w:type="dxa"/>
          </w:tcPr>
          <w:p w14:paraId="1B2F2520" w14:textId="77777777" w:rsidR="00A62E64" w:rsidRDefault="00A62E64" w:rsidP="00450CF7">
            <w:pPr>
              <w:rPr>
                <w:rFonts w:ascii="Segoe UI Light" w:hAnsi="Segoe UI Light" w:cs="Segoe UI Light"/>
              </w:rPr>
            </w:pPr>
          </w:p>
          <w:p w14:paraId="4266BA0B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753444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177037D8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3D23153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65E02CCE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C7798BF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FE71C79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EB5AFF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5E690C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F592293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20E6A10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38EF5E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7C188E6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6803607F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D0EDED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FE9021C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B84467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2B8267ED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5B5CAC8" w14:textId="739162A6" w:rsidR="00481B7B" w:rsidRPr="00450CF7" w:rsidRDefault="00481B7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6237" w:type="dxa"/>
            <w:gridSpan w:val="3"/>
          </w:tcPr>
          <w:p w14:paraId="4EA0A830" w14:textId="7638431E" w:rsidR="00546387" w:rsidRPr="008E0793" w:rsidRDefault="0005306F" w:rsidP="4EA4224F">
            <w:pPr>
              <w:pStyle w:val="Content"/>
              <w:rPr>
                <w:rFonts w:ascii="Segoe UI Light" w:hAnsi="Segoe UI Light" w:cs="Segoe UI Light"/>
                <w:b/>
                <w:bCs/>
                <w:sz w:val="22"/>
              </w:rPr>
            </w:pPr>
            <w:r w:rsidRPr="008A23AC">
              <w:rPr>
                <w:rFonts w:ascii="Segoe UI Light" w:hAnsi="Segoe UI Light" w:cs="Segoe UI Light"/>
                <w:b/>
                <w:bCs/>
                <w:sz w:val="22"/>
              </w:rPr>
              <w:t>The EHC Hub can now be used to plan for ECHP Reviews due to take place in the autumn term.</w:t>
            </w:r>
          </w:p>
          <w:p w14:paraId="69728768" w14:textId="7B95AE81" w:rsidR="00417F84" w:rsidRDefault="003E2FD3" w:rsidP="4EA4224F">
            <w:pPr>
              <w:pStyle w:val="Content"/>
              <w:rPr>
                <w:rFonts w:ascii="Segoe UI Light" w:hAnsi="Segoe UI Light" w:cs="Segoe UI Light"/>
                <w:sz w:val="22"/>
              </w:rPr>
            </w:pPr>
            <w:r>
              <w:rPr>
                <w:rFonts w:ascii="Segoe UI Light" w:hAnsi="Segoe UI Light" w:cs="Segoe UI Light"/>
                <w:sz w:val="22"/>
              </w:rPr>
              <w:t>We are</w:t>
            </w:r>
            <w:r w:rsidR="008E0793">
              <w:rPr>
                <w:rFonts w:ascii="Segoe UI Light" w:hAnsi="Segoe UI Light" w:cs="Segoe UI Light"/>
                <w:sz w:val="22"/>
              </w:rPr>
              <w:t xml:space="preserve"> still</w:t>
            </w:r>
            <w:r>
              <w:rPr>
                <w:rFonts w:ascii="Segoe UI Light" w:hAnsi="Segoe UI Light" w:cs="Segoe UI Light"/>
                <w:sz w:val="22"/>
              </w:rPr>
              <w:t xml:space="preserve"> in the process of adding</w:t>
            </w:r>
            <w:r w:rsidR="008E0793">
              <w:rPr>
                <w:rFonts w:ascii="Segoe UI Light" w:hAnsi="Segoe UI Light" w:cs="Segoe UI Light"/>
                <w:sz w:val="22"/>
              </w:rPr>
              <w:t xml:space="preserve"> EHCPs </w:t>
            </w:r>
            <w:r w:rsidR="00DF3611">
              <w:rPr>
                <w:rFonts w:ascii="Segoe UI Light" w:hAnsi="Segoe UI Light" w:cs="Segoe UI Light"/>
                <w:sz w:val="22"/>
              </w:rPr>
              <w:t xml:space="preserve">to the </w:t>
            </w:r>
            <w:r w:rsidR="00FA4253">
              <w:rPr>
                <w:rFonts w:ascii="Segoe UI Light" w:hAnsi="Segoe UI Light" w:cs="Segoe UI Light"/>
                <w:sz w:val="22"/>
              </w:rPr>
              <w:t>H</w:t>
            </w:r>
            <w:r w:rsidR="00DF3611">
              <w:rPr>
                <w:rFonts w:ascii="Segoe UI Light" w:hAnsi="Segoe UI Light" w:cs="Segoe UI Light"/>
                <w:sz w:val="22"/>
              </w:rPr>
              <w:t xml:space="preserve">ub </w:t>
            </w:r>
            <w:r w:rsidR="001D2419">
              <w:rPr>
                <w:rFonts w:ascii="Segoe UI Light" w:hAnsi="Segoe UI Light" w:cs="Segoe UI Light"/>
                <w:sz w:val="22"/>
              </w:rPr>
              <w:t xml:space="preserve">so you may find that not </w:t>
            </w:r>
            <w:r w:rsidR="00DF3611">
              <w:rPr>
                <w:rFonts w:ascii="Segoe UI Light" w:hAnsi="Segoe UI Light" w:cs="Segoe UI Light"/>
                <w:sz w:val="22"/>
              </w:rPr>
              <w:t>every child with a plan</w:t>
            </w:r>
            <w:r w:rsidR="00BB2138">
              <w:rPr>
                <w:rFonts w:ascii="Segoe UI Light" w:hAnsi="Segoe UI Light" w:cs="Segoe UI Light"/>
                <w:sz w:val="22"/>
              </w:rPr>
              <w:t xml:space="preserve"> in your setting</w:t>
            </w:r>
            <w:r w:rsidR="00DF3611">
              <w:rPr>
                <w:rFonts w:ascii="Segoe UI Light" w:hAnsi="Segoe UI Light" w:cs="Segoe UI Light"/>
                <w:sz w:val="22"/>
              </w:rPr>
              <w:t xml:space="preserve"> is currently </w:t>
            </w:r>
            <w:r w:rsidR="00FA4253">
              <w:rPr>
                <w:rFonts w:ascii="Segoe UI Light" w:hAnsi="Segoe UI Light" w:cs="Segoe UI Light"/>
                <w:sz w:val="22"/>
              </w:rPr>
              <w:t>available</w:t>
            </w:r>
            <w:r w:rsidR="00EF73AB">
              <w:rPr>
                <w:rFonts w:ascii="Segoe UI Light" w:hAnsi="Segoe UI Light" w:cs="Segoe UI Light"/>
                <w:sz w:val="22"/>
              </w:rPr>
              <w:t>.</w:t>
            </w:r>
            <w:r w:rsidR="00B41EDA">
              <w:rPr>
                <w:rFonts w:ascii="Segoe UI Light" w:hAnsi="Segoe UI Light" w:cs="Segoe UI Light"/>
                <w:sz w:val="22"/>
              </w:rPr>
              <w:t xml:space="preserve"> </w:t>
            </w:r>
            <w:r w:rsidR="00EF73AB">
              <w:rPr>
                <w:rFonts w:ascii="Segoe UI Light" w:hAnsi="Segoe UI Light" w:cs="Segoe UI Light"/>
                <w:sz w:val="22"/>
              </w:rPr>
              <w:t>W</w:t>
            </w:r>
            <w:r w:rsidR="001A2D30">
              <w:rPr>
                <w:rFonts w:ascii="Segoe UI Light" w:hAnsi="Segoe UI Light" w:cs="Segoe UI Light"/>
                <w:sz w:val="22"/>
              </w:rPr>
              <w:t>e are working hard to upload every plan as soon as possible</w:t>
            </w:r>
            <w:r w:rsidR="001317B0">
              <w:rPr>
                <w:rFonts w:ascii="Segoe UI Light" w:hAnsi="Segoe UI Light" w:cs="Segoe UI Light"/>
                <w:sz w:val="22"/>
              </w:rPr>
              <w:t>.</w:t>
            </w:r>
          </w:p>
          <w:p w14:paraId="1387AB21" w14:textId="77777777" w:rsidR="001D2419" w:rsidRDefault="001D2419" w:rsidP="00D67F0A">
            <w:pPr>
              <w:pStyle w:val="Content"/>
              <w:rPr>
                <w:rFonts w:ascii="Segoe UI Light" w:hAnsi="Segoe UI Light" w:cs="Segoe UI Light"/>
                <w:sz w:val="22"/>
              </w:rPr>
            </w:pPr>
          </w:p>
          <w:p w14:paraId="3F14BAAC" w14:textId="0D457181" w:rsidR="00F44845" w:rsidRDefault="00D9587F" w:rsidP="00D67F0A">
            <w:pPr>
              <w:pStyle w:val="Content"/>
              <w:rPr>
                <w:rFonts w:ascii="Segoe UI Light" w:hAnsi="Segoe UI Light" w:cs="Segoe UI Light"/>
                <w:sz w:val="22"/>
              </w:rPr>
            </w:pPr>
            <w:r w:rsidRPr="00F44845">
              <w:rPr>
                <w:rFonts w:ascii="Segoe UI Light" w:hAnsi="Segoe UI Light" w:cs="Segoe UI Light"/>
                <w:sz w:val="22"/>
              </w:rPr>
              <w:t xml:space="preserve">Guidance on how to </w:t>
            </w:r>
            <w:r w:rsidR="003B0B4F">
              <w:rPr>
                <w:rFonts w:ascii="Segoe UI Light" w:hAnsi="Segoe UI Light" w:cs="Segoe UI Light"/>
                <w:sz w:val="22"/>
              </w:rPr>
              <w:t xml:space="preserve">start an EHCP Review </w:t>
            </w:r>
            <w:r w:rsidR="00C346E6" w:rsidRPr="00F44845">
              <w:rPr>
                <w:rFonts w:ascii="Segoe UI Light" w:hAnsi="Segoe UI Light" w:cs="Segoe UI Light"/>
                <w:sz w:val="22"/>
              </w:rPr>
              <w:t xml:space="preserve">at your setting can be found </w:t>
            </w:r>
            <w:hyperlink r:id="rId14" w:history="1">
              <w:r w:rsidR="00DE1E7C" w:rsidRPr="00C341FB">
                <w:rPr>
                  <w:rStyle w:val="Hyperlink"/>
                  <w:rFonts w:ascii="Segoe UI Light" w:hAnsi="Segoe UI Light" w:cs="Segoe UI Light"/>
                  <w:color w:val="FF0000"/>
                  <w:sz w:val="22"/>
                </w:rPr>
                <w:t>here</w:t>
              </w:r>
            </w:hyperlink>
            <w:r w:rsidR="00ED6924">
              <w:rPr>
                <w:rStyle w:val="Hyperlink"/>
                <w:rFonts w:ascii="Segoe UI Light" w:hAnsi="Segoe UI Light" w:cs="Segoe UI Light"/>
                <w:color w:val="FF0000"/>
                <w:sz w:val="22"/>
              </w:rPr>
              <w:t>.</w:t>
            </w:r>
            <w:r w:rsidR="00ED6924">
              <w:t xml:space="preserve"> </w:t>
            </w:r>
            <w:r w:rsidR="00F44845" w:rsidRPr="00F44845">
              <w:rPr>
                <w:rFonts w:ascii="Segoe UI Light" w:hAnsi="Segoe UI Light" w:cs="Segoe UI Light"/>
                <w:sz w:val="22"/>
              </w:rPr>
              <w:t>We recommend</w:t>
            </w:r>
            <w:r w:rsidR="00B41EDA">
              <w:rPr>
                <w:rFonts w:ascii="Segoe UI Light" w:hAnsi="Segoe UI Light" w:cs="Segoe UI Light"/>
                <w:sz w:val="22"/>
              </w:rPr>
              <w:t xml:space="preserve"> trying to plan </w:t>
            </w:r>
            <w:r w:rsidR="00F44845">
              <w:rPr>
                <w:rFonts w:ascii="Segoe UI Light" w:hAnsi="Segoe UI Light" w:cs="Segoe UI Light"/>
                <w:sz w:val="22"/>
              </w:rPr>
              <w:t xml:space="preserve">a review meeting </w:t>
            </w:r>
            <w:r w:rsidR="00F44845" w:rsidRPr="00FA4253">
              <w:rPr>
                <w:rFonts w:ascii="Segoe UI Light" w:hAnsi="Segoe UI Light" w:cs="Segoe UI Light"/>
                <w:sz w:val="22"/>
              </w:rPr>
              <w:t>at least</w:t>
            </w:r>
            <w:r w:rsidR="00F44845" w:rsidRPr="0092467F">
              <w:rPr>
                <w:rFonts w:ascii="Segoe UI Light" w:hAnsi="Segoe UI Light" w:cs="Segoe UI Light"/>
                <w:b/>
                <w:bCs/>
                <w:sz w:val="22"/>
              </w:rPr>
              <w:t xml:space="preserve"> 1</w:t>
            </w:r>
            <w:r w:rsidR="003579B6">
              <w:rPr>
                <w:rFonts w:ascii="Segoe UI Light" w:hAnsi="Segoe UI Light" w:cs="Segoe UI Light"/>
                <w:b/>
                <w:bCs/>
                <w:sz w:val="22"/>
              </w:rPr>
              <w:t>6</w:t>
            </w:r>
            <w:r w:rsidR="00F44845" w:rsidRPr="0092467F">
              <w:rPr>
                <w:rFonts w:ascii="Segoe UI Light" w:hAnsi="Segoe UI Light" w:cs="Segoe UI Light"/>
                <w:b/>
                <w:bCs/>
                <w:sz w:val="22"/>
              </w:rPr>
              <w:t xml:space="preserve"> weeks in advance</w:t>
            </w:r>
            <w:r w:rsidR="00EF73AB">
              <w:rPr>
                <w:rFonts w:ascii="Segoe UI Light" w:hAnsi="Segoe UI Light" w:cs="Segoe UI Light"/>
                <w:sz w:val="22"/>
              </w:rPr>
              <w:t xml:space="preserve"> and</w:t>
            </w:r>
            <w:r w:rsidR="00F44845">
              <w:rPr>
                <w:rFonts w:ascii="Segoe UI Light" w:hAnsi="Segoe UI Light" w:cs="Segoe UI Light"/>
                <w:sz w:val="22"/>
              </w:rPr>
              <w:t xml:space="preserve"> </w:t>
            </w:r>
            <w:r w:rsidR="00EF73AB">
              <w:rPr>
                <w:rFonts w:ascii="Segoe UI Light" w:hAnsi="Segoe UI Light" w:cs="Segoe UI Light"/>
                <w:sz w:val="22"/>
              </w:rPr>
              <w:t>t</w:t>
            </w:r>
            <w:r w:rsidR="003579B6">
              <w:rPr>
                <w:rFonts w:ascii="Segoe UI Light" w:hAnsi="Segoe UI Light" w:cs="Segoe UI Light"/>
                <w:sz w:val="22"/>
              </w:rPr>
              <w:t>he hub will advise you of this date</w:t>
            </w:r>
          </w:p>
          <w:p w14:paraId="5034A848" w14:textId="77777777" w:rsidR="003579B6" w:rsidRPr="00022726" w:rsidRDefault="003579B6" w:rsidP="00D67F0A">
            <w:pPr>
              <w:pStyle w:val="Content"/>
              <w:rPr>
                <w:rFonts w:ascii="Segoe UI Light" w:hAnsi="Segoe UI Light" w:cs="Segoe UI Light"/>
                <w:sz w:val="22"/>
              </w:rPr>
            </w:pPr>
          </w:p>
          <w:p w14:paraId="0779DE8F" w14:textId="77777777" w:rsidR="006C1C02" w:rsidRPr="00FF068F" w:rsidRDefault="00A91181" w:rsidP="00343BE5">
            <w:pPr>
              <w:pStyle w:val="Content"/>
              <w:jc w:val="center"/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</w:pPr>
            <w:r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>Meeting</w:t>
            </w:r>
            <w:r w:rsidR="00D5656B"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>s</w:t>
            </w:r>
            <w:r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 xml:space="preserve"> should be held at least 4 weeks </w:t>
            </w:r>
          </w:p>
          <w:p w14:paraId="5E8CF76A" w14:textId="67B6FE4F" w:rsidR="00A91181" w:rsidRDefault="00A91181" w:rsidP="006C1C02">
            <w:pPr>
              <w:pStyle w:val="Content"/>
              <w:jc w:val="center"/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</w:pPr>
            <w:r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>prior to the deadlin</w:t>
            </w:r>
            <w:r w:rsidR="006C1C02"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 xml:space="preserve">e </w:t>
            </w:r>
            <w:r w:rsidRPr="00FF068F">
              <w:rPr>
                <w:rFonts w:ascii="Segoe UI Light" w:hAnsi="Segoe UI Light" w:cs="Segoe UI Light"/>
                <w:b/>
                <w:bCs/>
                <w:color w:val="auto"/>
                <w:sz w:val="22"/>
                <w:u w:val="single"/>
              </w:rPr>
              <w:t>date to allow for the Local Authority to process and conclude the review.</w:t>
            </w:r>
          </w:p>
          <w:p w14:paraId="5E314867" w14:textId="77777777" w:rsidR="000C19EC" w:rsidRDefault="000C19EC" w:rsidP="004F1936">
            <w:pPr>
              <w:pStyle w:val="Content"/>
              <w:rPr>
                <w:rFonts w:ascii="Segoe UI Light" w:hAnsi="Segoe UI Light" w:cs="Segoe UI Light"/>
                <w:color w:val="auto"/>
                <w:sz w:val="22"/>
              </w:rPr>
            </w:pPr>
          </w:p>
          <w:p w14:paraId="0C0A89B0" w14:textId="40B06B52" w:rsidR="00391451" w:rsidRPr="00A30880" w:rsidRDefault="000C19EC" w:rsidP="004F1936">
            <w:pPr>
              <w:pStyle w:val="Content"/>
              <w:rPr>
                <w:rFonts w:ascii="Segoe UI Light" w:hAnsi="Segoe UI Light" w:cs="Segoe UI Light"/>
                <w:color w:val="auto"/>
                <w:sz w:val="20"/>
                <w:szCs w:val="20"/>
              </w:rPr>
            </w:pPr>
            <w:r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>Therefore,</w:t>
            </w:r>
            <w:r w:rsidR="002938F9"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 xml:space="preserve"> please note that those with a deadline in early September </w:t>
            </w:r>
            <w:r w:rsidR="00DF3FAB"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 xml:space="preserve">should wherever possible be </w:t>
            </w:r>
            <w:r w:rsidR="002938F9"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 xml:space="preserve">completed </w:t>
            </w:r>
            <w:r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>in the summer term</w:t>
            </w:r>
            <w:r w:rsidR="000E23DE"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 xml:space="preserve"> to allow the </w:t>
            </w:r>
            <w:r w:rsidR="00E87652" w:rsidRPr="007834E9">
              <w:rPr>
                <w:rFonts w:ascii="Segoe UI Light" w:hAnsi="Segoe UI Light" w:cs="Segoe UI Light"/>
                <w:color w:val="auto"/>
                <w:sz w:val="20"/>
                <w:szCs w:val="20"/>
              </w:rPr>
              <w:t>LA to complete the review.</w:t>
            </w:r>
            <w:r w:rsidR="00A30880">
              <w:rPr>
                <w:rFonts w:ascii="Segoe UI Light" w:hAnsi="Segoe UI Light" w:cs="Segoe UI Light"/>
                <w:color w:val="auto"/>
                <w:sz w:val="20"/>
                <w:szCs w:val="20"/>
              </w:rPr>
              <w:t xml:space="preserve"> </w:t>
            </w:r>
            <w:r w:rsidR="00391451" w:rsidRPr="007834E9">
              <w:rPr>
                <w:rFonts w:ascii="Segoe UI Light" w:hAnsi="Segoe UI Light" w:cs="Segoe UI Light"/>
                <w:i/>
                <w:iCs/>
                <w:color w:val="auto"/>
                <w:sz w:val="20"/>
                <w:szCs w:val="20"/>
              </w:rPr>
              <w:t>(These</w:t>
            </w:r>
            <w:r w:rsidR="00A30880">
              <w:rPr>
                <w:rFonts w:ascii="Segoe UI Light" w:hAnsi="Segoe UI Light" w:cs="Segoe UI Light"/>
                <w:i/>
                <w:iCs/>
                <w:color w:val="auto"/>
                <w:sz w:val="20"/>
                <w:szCs w:val="20"/>
              </w:rPr>
              <w:t xml:space="preserve"> therefore</w:t>
            </w:r>
            <w:r w:rsidR="00391451" w:rsidRPr="007834E9">
              <w:rPr>
                <w:rFonts w:ascii="Segoe UI Light" w:hAnsi="Segoe UI Light" w:cs="Segoe UI Light"/>
                <w:i/>
                <w:iCs/>
                <w:color w:val="auto"/>
                <w:sz w:val="20"/>
                <w:szCs w:val="20"/>
              </w:rPr>
              <w:t xml:space="preserve"> may not be available on the Hub)</w:t>
            </w:r>
          </w:p>
          <w:p w14:paraId="7DB1434D" w14:textId="77777777" w:rsidR="001317B0" w:rsidRDefault="001317B0" w:rsidP="00561605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sz w:val="22"/>
                <w:szCs w:val="22"/>
              </w:rPr>
            </w:pPr>
          </w:p>
          <w:p w14:paraId="6A313325" w14:textId="5AFED7FF" w:rsidR="000C633A" w:rsidRPr="00561605" w:rsidRDefault="00ED6924" w:rsidP="00561605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b/>
                <w:bCs/>
                <w:sz w:val="18"/>
                <w:szCs w:val="18"/>
              </w:rPr>
            </w:pPr>
            <w:r w:rsidRPr="00ED6924">
              <w:rPr>
                <w:rFonts w:ascii="Segoe UI Light" w:hAnsi="Segoe UI Light" w:cs="Segoe UI Light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0289" behindDoc="0" locked="0" layoutInCell="1" allowOverlap="1" wp14:anchorId="6406DF80" wp14:editId="1F75EE6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535305</wp:posOffset>
                      </wp:positionV>
                      <wp:extent cx="3057525" cy="904875"/>
                      <wp:effectExtent l="0" t="0" r="0" b="0"/>
                      <wp:wrapThrough wrapText="bothSides">
                        <wp:wrapPolygon edited="0">
                          <wp:start x="404" y="0"/>
                          <wp:lineTo x="404" y="20918"/>
                          <wp:lineTo x="21129" y="20918"/>
                          <wp:lineTo x="21129" y="0"/>
                          <wp:lineTo x="404" y="0"/>
                        </wp:wrapPolygon>
                      </wp:wrapThrough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F967D" w14:textId="77777777" w:rsidR="00ED6924" w:rsidRPr="00316AA0" w:rsidRDefault="00ED6924" w:rsidP="00ED6924">
                                  <w:pPr>
                                    <w:pStyle w:val="Contact1"/>
                                    <w:suppressOverlap/>
                                    <w:rPr>
                                      <w:rStyle w:val="Hyperlink"/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instrText xml:space="preserve"> HYPERLINK "https://youtu.be/gDEHUKvgZKc" </w:instrText>
                                  </w: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316AA0">
                                    <w:rPr>
                                      <w:rStyle w:val="Hyperlink"/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t>Training Video</w:t>
                                  </w:r>
                                </w:p>
                                <w:p w14:paraId="093CF030" w14:textId="77777777" w:rsidR="00ED6924" w:rsidRPr="00450CF7" w:rsidRDefault="00ED6924" w:rsidP="00ED6924">
                                  <w:pPr>
                                    <w:pStyle w:val="Contact1"/>
                                    <w:suppressOverlap/>
                                    <w:rPr>
                                      <w:rFonts w:ascii="Segoe UI Light" w:hAnsi="Segoe UI Light" w:cs="Segoe UI Light"/>
                                      <w:color w:val="21212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  <w:r w:rsidRPr="00450CF7">
                                    <w:rPr>
                                      <w:rFonts w:ascii="Segoe UI Light" w:hAnsi="Segoe UI Light" w:cs="Segoe UI Light"/>
                                      <w:color w:val="212120" w:themeColor="text1"/>
                                      <w:sz w:val="22"/>
                                      <w:szCs w:val="22"/>
                                    </w:rPr>
                                    <w:t>For further information about SEND please visit</w:t>
                                  </w:r>
                                </w:p>
                                <w:p w14:paraId="01D70C73" w14:textId="2D54A17B" w:rsidR="00ED6924" w:rsidRPr="00450CF7" w:rsidRDefault="00ED6924" w:rsidP="00ED6924">
                                  <w:pPr>
                                    <w:suppressOverlap/>
                                    <w:rPr>
                                      <w:rFonts w:ascii="Segoe UI Light" w:hAnsi="Segoe UI Light" w:cs="Segoe UI Light"/>
                                      <w:sz w:val="22"/>
                                      <w:szCs w:val="22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2"/>
                                      <w:szCs w:val="22"/>
                                    </w:rPr>
                                    <w:t xml:space="preserve">Our </w:t>
                                  </w:r>
                                  <w:hyperlink r:id="rId15" w:history="1">
                                    <w:r w:rsidRPr="00ED6924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2"/>
                                        <w:szCs w:val="22"/>
                                      </w:rPr>
                                      <w:t>Local Offer</w:t>
                                    </w:r>
                                  </w:hyperlink>
                                </w:p>
                                <w:p w14:paraId="5586A34E" w14:textId="488C593C" w:rsidR="00ED6924" w:rsidRDefault="00ED6924" w:rsidP="00ED69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6DF80" id="_x0000_s1027" type="#_x0000_t202" style="position:absolute;margin-left:-5.4pt;margin-top:42.15pt;width:240.75pt;height:71.2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" filled="f" stroked="f">
                      <v:textbox>
                        <w:txbxContent>
                          <w:p w14:paraId="15FF967D" w14:textId="77777777" w:rsidR="00ED6924" w:rsidRPr="00316AA0" w:rsidRDefault="00ED6924" w:rsidP="00ED6924">
                            <w:pPr>
                              <w:pStyle w:val="Contact1"/>
                              <w:suppressOverlap/>
                              <w:rPr>
                                <w:rStyle w:val="Hyperlink"/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instrText xml:space="preserve"> HYPERLINK "https://youtu.be/gDEHUKvgZKc" </w:instrText>
                            </w: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316AA0">
                              <w:rPr>
                                <w:rStyle w:val="Hyperlink"/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t>Training Video</w:t>
                            </w:r>
                          </w:p>
                          <w:p w14:paraId="093CF030" w14:textId="77777777" w:rsidR="00ED6924" w:rsidRPr="00450CF7" w:rsidRDefault="00ED6924" w:rsidP="00ED6924">
                            <w:pPr>
                              <w:pStyle w:val="Contact1"/>
                              <w:suppressOverlap/>
                              <w:rPr>
                                <w:rFonts w:ascii="Segoe UI Light" w:hAnsi="Segoe UI Light" w:cs="Segoe UI Light"/>
                                <w:color w:val="21212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50CF7">
                              <w:rPr>
                                <w:rFonts w:ascii="Segoe UI Light" w:hAnsi="Segoe UI Light" w:cs="Segoe UI Light"/>
                                <w:color w:val="212120" w:themeColor="text1"/>
                                <w:sz w:val="22"/>
                                <w:szCs w:val="22"/>
                              </w:rPr>
                              <w:t>For further information about SEND please visit</w:t>
                            </w:r>
                          </w:p>
                          <w:p w14:paraId="01D70C73" w14:textId="2D54A17B" w:rsidR="00ED6924" w:rsidRPr="00450CF7" w:rsidRDefault="00ED6924" w:rsidP="00ED6924">
                            <w:pPr>
                              <w:suppressOverlap/>
                              <w:rPr>
                                <w:rFonts w:ascii="Segoe UI Light" w:hAnsi="Segoe UI Light" w:cs="Segoe UI Light"/>
                                <w:sz w:val="22"/>
                                <w:szCs w:val="22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hyperlink r:id="rId16" w:history="1">
                              <w:r w:rsidRPr="00ED6924">
                                <w:rPr>
                                  <w:rStyle w:val="Hyperlink"/>
                                  <w:rFonts w:ascii="Segoe UI Light" w:hAnsi="Segoe UI Light" w:cs="Segoe UI Light"/>
                                  <w:sz w:val="22"/>
                                  <w:szCs w:val="22"/>
                                </w:rPr>
                                <w:t>Local Offer</w:t>
                              </w:r>
                            </w:hyperlink>
                          </w:p>
                          <w:p w14:paraId="5586A34E" w14:textId="488C593C" w:rsidR="00ED6924" w:rsidRDefault="00ED6924" w:rsidP="00ED6924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8F744D" w:rsidRPr="005D6EA4">
              <w:rPr>
                <w:rFonts w:ascii="Segoe UI Light" w:hAnsi="Segoe UI Light" w:cs="Segoe UI Light"/>
                <w:sz w:val="22"/>
                <w:szCs w:val="22"/>
              </w:rPr>
              <w:t xml:space="preserve">For </w:t>
            </w:r>
            <w:r w:rsidR="00E87652" w:rsidRPr="005D6EA4">
              <w:rPr>
                <w:rFonts w:ascii="Segoe UI Light" w:hAnsi="Segoe UI Light" w:cs="Segoe UI Light"/>
                <w:sz w:val="22"/>
                <w:szCs w:val="22"/>
              </w:rPr>
              <w:t xml:space="preserve">any reviews not available on the </w:t>
            </w:r>
            <w:r w:rsidR="002834DA" w:rsidRPr="005D6EA4">
              <w:rPr>
                <w:rFonts w:ascii="Segoe UI Light" w:hAnsi="Segoe UI Light" w:cs="Segoe UI Light"/>
                <w:sz w:val="22"/>
                <w:szCs w:val="22"/>
              </w:rPr>
              <w:t xml:space="preserve">Hub please continue to use the current </w:t>
            </w:r>
            <w:r w:rsidR="00B77917">
              <w:rPr>
                <w:rFonts w:ascii="Segoe UI Light" w:hAnsi="Segoe UI Light" w:cs="Segoe UI Light"/>
                <w:sz w:val="22"/>
                <w:szCs w:val="22"/>
              </w:rPr>
              <w:t>portal.</w:t>
            </w:r>
          </w:p>
        </w:tc>
        <w:tc>
          <w:tcPr>
            <w:tcW w:w="284" w:type="dxa"/>
          </w:tcPr>
          <w:p w14:paraId="7C840022" w14:textId="77777777" w:rsidR="00A62E64" w:rsidRDefault="00A62E64" w:rsidP="00450CF7"/>
        </w:tc>
        <w:tc>
          <w:tcPr>
            <w:tcW w:w="3804" w:type="dxa"/>
            <w:vMerge/>
          </w:tcPr>
          <w:p w14:paraId="6F06158E" w14:textId="77777777" w:rsidR="00A62E64" w:rsidRDefault="00A62E64" w:rsidP="00450CF7"/>
        </w:tc>
      </w:tr>
      <w:tr w:rsidR="00A62E64" w:rsidRPr="00450CF7" w14:paraId="38C2A1F7" w14:textId="77777777" w:rsidTr="4EA4224F">
        <w:trPr>
          <w:trHeight w:val="1692"/>
        </w:trPr>
        <w:tc>
          <w:tcPr>
            <w:tcW w:w="455" w:type="dxa"/>
          </w:tcPr>
          <w:p w14:paraId="6EC2E7DC" w14:textId="77777777" w:rsidR="00A62E64" w:rsidRDefault="00A62E64" w:rsidP="00450CF7"/>
          <w:p w14:paraId="02271460" w14:textId="77777777" w:rsidR="00450CF7" w:rsidRDefault="00450CF7" w:rsidP="00450CF7"/>
          <w:p w14:paraId="70A2151E" w14:textId="77777777" w:rsidR="00450CF7" w:rsidRDefault="00450CF7" w:rsidP="00450CF7"/>
          <w:p w14:paraId="48AE095F" w14:textId="77777777" w:rsidR="00450CF7" w:rsidRDefault="00450CF7" w:rsidP="00450CF7"/>
          <w:p w14:paraId="404066B6" w14:textId="15110308" w:rsidR="00450CF7" w:rsidRDefault="00450CF7" w:rsidP="00450CF7"/>
        </w:tc>
        <w:tc>
          <w:tcPr>
            <w:tcW w:w="6491" w:type="dxa"/>
            <w:gridSpan w:val="4"/>
          </w:tcPr>
          <w:p w14:paraId="01B122B9" w14:textId="3160D729" w:rsidR="00450CF7" w:rsidRPr="00450CF7" w:rsidRDefault="00450CF7" w:rsidP="00450CF7">
            <w:pPr>
              <w:pStyle w:val="Contact1"/>
            </w:pPr>
          </w:p>
        </w:tc>
        <w:tc>
          <w:tcPr>
            <w:tcW w:w="284" w:type="dxa"/>
          </w:tcPr>
          <w:p w14:paraId="038DB514" w14:textId="77777777" w:rsidR="00A62E64" w:rsidRPr="00ED4F01" w:rsidRDefault="00A62E64" w:rsidP="00450CF7"/>
        </w:tc>
        <w:tc>
          <w:tcPr>
            <w:tcW w:w="3804" w:type="dxa"/>
            <w:vMerge/>
          </w:tcPr>
          <w:p w14:paraId="6E6877A3" w14:textId="77777777" w:rsidR="00A62E64" w:rsidRPr="00450CF7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1DCC51BB" w14:textId="277B1629" w:rsidR="005F70E4" w:rsidRPr="00D73D64" w:rsidRDefault="005F70E4" w:rsidP="00ED6924"/>
    <w:sectPr w:rsidR="005F70E4" w:rsidRPr="00D73D64" w:rsidSect="00667A49">
      <w:headerReference w:type="default" r:id="rId17"/>
      <w:footerReference w:type="default" r:id="rId18"/>
      <w:pgSz w:w="12240" w:h="15840" w:code="1"/>
      <w:pgMar w:top="360" w:right="360" w:bottom="360" w:left="36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90274" w14:textId="77777777" w:rsidR="00983DFB" w:rsidRDefault="00983DFB" w:rsidP="00D571FE">
      <w:pPr>
        <w:spacing w:line="240" w:lineRule="auto"/>
      </w:pPr>
      <w:r>
        <w:separator/>
      </w:r>
    </w:p>
  </w:endnote>
  <w:endnote w:type="continuationSeparator" w:id="0">
    <w:p w14:paraId="3B43F781" w14:textId="77777777" w:rsidR="00983DFB" w:rsidRDefault="00983DFB" w:rsidP="00D571FE">
      <w:pPr>
        <w:spacing w:line="240" w:lineRule="auto"/>
      </w:pPr>
      <w:r>
        <w:continuationSeparator/>
      </w:r>
    </w:p>
  </w:endnote>
  <w:endnote w:type="continuationNotice" w:id="1">
    <w:p w14:paraId="3884912C" w14:textId="77777777" w:rsidR="00983DFB" w:rsidRDefault="00983D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FE6CA" w14:textId="1CAA726B" w:rsidR="0041481D" w:rsidRDefault="00414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8BCB680" wp14:editId="4170DF2D">
              <wp:simplePos x="0" y="0"/>
              <wp:positionH relativeFrom="column">
                <wp:posOffset>2920818</wp:posOffset>
              </wp:positionH>
              <wp:positionV relativeFrom="paragraph">
                <wp:posOffset>-2848610</wp:posOffset>
              </wp:positionV>
              <wp:extent cx="4394382" cy="2994660"/>
              <wp:effectExtent l="0" t="0" r="6350" b="0"/>
              <wp:wrapNone/>
              <wp:docPr id="2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382" cy="2994660"/>
                      </a:xfrm>
                      <a:custGeom>
                        <a:avLst/>
                        <a:gdLst>
                          <a:gd name="T0" fmla="*/ 318 w 1212"/>
                          <a:gd name="T1" fmla="*/ 1327 h 1327"/>
                          <a:gd name="T2" fmla="*/ 1212 w 1212"/>
                          <a:gd name="T3" fmla="*/ 1327 h 1327"/>
                          <a:gd name="T4" fmla="*/ 1212 w 1212"/>
                          <a:gd name="T5" fmla="*/ 0 h 1327"/>
                          <a:gd name="T6" fmla="*/ 15 w 1212"/>
                          <a:gd name="T7" fmla="*/ 579 h 1327"/>
                          <a:gd name="T8" fmla="*/ 0 w 1212"/>
                          <a:gd name="T9" fmla="*/ 648 h 1327"/>
                          <a:gd name="T10" fmla="*/ 337 w 1212"/>
                          <a:gd name="T11" fmla="*/ 764 h 1327"/>
                          <a:gd name="T12" fmla="*/ 318 w 1212"/>
                          <a:gd name="T13" fmla="*/ 1327 h 1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212" h="1327">
                            <a:moveTo>
                              <a:pt x="318" y="1327"/>
                            </a:moveTo>
                            <a:cubicBezTo>
                              <a:pt x="1212" y="1327"/>
                              <a:pt x="1212" y="1327"/>
                              <a:pt x="1212" y="1327"/>
                            </a:cubicBezTo>
                            <a:cubicBezTo>
                              <a:pt x="1212" y="0"/>
                              <a:pt x="1212" y="0"/>
                              <a:pt x="1212" y="0"/>
                            </a:cubicBezTo>
                            <a:cubicBezTo>
                              <a:pt x="446" y="176"/>
                              <a:pt x="15" y="579"/>
                              <a:pt x="15" y="579"/>
                            </a:cubicBezTo>
                            <a:cubicBezTo>
                              <a:pt x="9" y="602"/>
                              <a:pt x="5" y="624"/>
                              <a:pt x="0" y="648"/>
                            </a:cubicBezTo>
                            <a:cubicBezTo>
                              <a:pt x="114" y="681"/>
                              <a:pt x="227" y="719"/>
                              <a:pt x="337" y="764"/>
                            </a:cubicBezTo>
                            <a:cubicBezTo>
                              <a:pt x="337" y="764"/>
                              <a:pt x="351" y="1003"/>
                              <a:pt x="318" y="1327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Freeform 23" style="position:absolute;margin-left:230pt;margin-top:-224.3pt;width:346pt;height:2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2,1327" o:spid="_x0000_s1026" fillcolor="white [24]" stroked="f" path="m318,1327v894,,894,,894,c1212,,1212,,1212,,446,176,15,579,15,579,9,602,5,624,,648v114,33,227,71,337,116c337,764,351,1003,318,132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" w14:anchorId="45ACC7CF">
              <v:fill type="gradientRadial" color2="#5b9bd5 [3208]" colors="0 white;22938f white;1 #5b9bd5" focus="100%" focussize="" focusposition=".5,-52429f" rotate="t"/>
              <v:path arrowok="t" o:connecttype="custom" o:connectlocs="1152981,2994660;4394382,2994660;4394382,0;54386,1306638;0,1462351;1221870,1724130;1152981,2994660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97A29B" wp14:editId="222E86CF">
              <wp:simplePos x="0" y="0"/>
              <wp:positionH relativeFrom="column">
                <wp:posOffset>0</wp:posOffset>
              </wp:positionH>
              <wp:positionV relativeFrom="paragraph">
                <wp:posOffset>-1727382</wp:posOffset>
              </wp:positionV>
              <wp:extent cx="2932729" cy="1868805"/>
              <wp:effectExtent l="0" t="0" r="1270" b="0"/>
              <wp:wrapNone/>
              <wp:docPr id="3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32729" cy="1868805"/>
                      </a:xfrm>
                      <a:custGeom>
                        <a:avLst/>
                        <a:gdLst>
                          <a:gd name="T0" fmla="*/ 808 w 809"/>
                          <a:gd name="T1" fmla="*/ 149 h 828"/>
                          <a:gd name="T2" fmla="*/ 0 w 809"/>
                          <a:gd name="T3" fmla="*/ 0 h 828"/>
                          <a:gd name="T4" fmla="*/ 0 w 809"/>
                          <a:gd name="T5" fmla="*/ 828 h 828"/>
                          <a:gd name="T6" fmla="*/ 809 w 809"/>
                          <a:gd name="T7" fmla="*/ 828 h 828"/>
                          <a:gd name="T8" fmla="*/ 808 w 809"/>
                          <a:gd name="T9" fmla="*/ 149 h 8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09" h="828">
                            <a:moveTo>
                              <a:pt x="808" y="149"/>
                            </a:moveTo>
                            <a:cubicBezTo>
                              <a:pt x="533" y="70"/>
                              <a:pt x="253" y="25"/>
                              <a:pt x="0" y="0"/>
                            </a:cubicBezTo>
                            <a:cubicBezTo>
                              <a:pt x="0" y="828"/>
                              <a:pt x="0" y="828"/>
                              <a:pt x="0" y="828"/>
                            </a:cubicBezTo>
                            <a:cubicBezTo>
                              <a:pt x="809" y="828"/>
                              <a:pt x="809" y="828"/>
                              <a:pt x="809" y="828"/>
                            </a:cubicBezTo>
                            <a:cubicBezTo>
                              <a:pt x="783" y="602"/>
                              <a:pt x="773" y="353"/>
                              <a:pt x="808" y="14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Freeform 24" style="position:absolute;margin-left:0;margin-top:-136pt;width:230.9pt;height:14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,828" o:spid="_x0000_s1026" fillcolor="white [24]" stroked="f" path="m808,149c533,70,253,25,,,,828,,828,,828v809,,809,,809,c783,602,773,353,808,14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" w14:anchorId="415BE05A">
              <v:fill type="gradientRadial" color2="#5b9bd5 [3208]" colors="0 white;22938f white;1 #5b9bd5" focus="100%" focussize="" focusposition=".5,-52429f" rotate="t"/>
              <v:path arrowok="t" o:connecttype="custom" o:connectlocs="2929104,336295;0,0;0,1868805;2932729,1868805;2929104,336295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1F43FF9" wp14:editId="6DF67549">
              <wp:simplePos x="0" y="0"/>
              <wp:positionH relativeFrom="column">
                <wp:posOffset>2798071</wp:posOffset>
              </wp:positionH>
              <wp:positionV relativeFrom="paragraph">
                <wp:posOffset>-1389925</wp:posOffset>
              </wp:positionV>
              <wp:extent cx="1400025" cy="1532255"/>
              <wp:effectExtent l="0" t="0" r="0" b="0"/>
              <wp:wrapNone/>
              <wp:docPr id="11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00025" cy="1532255"/>
                      </a:xfrm>
                      <a:custGeom>
                        <a:avLst/>
                        <a:gdLst>
                          <a:gd name="T0" fmla="*/ 36 w 386"/>
                          <a:gd name="T1" fmla="*/ 679 h 679"/>
                          <a:gd name="T2" fmla="*/ 353 w 386"/>
                          <a:gd name="T3" fmla="*/ 679 h 679"/>
                          <a:gd name="T4" fmla="*/ 372 w 386"/>
                          <a:gd name="T5" fmla="*/ 116 h 679"/>
                          <a:gd name="T6" fmla="*/ 35 w 386"/>
                          <a:gd name="T7" fmla="*/ 0 h 679"/>
                          <a:gd name="T8" fmla="*/ 36 w 386"/>
                          <a:gd name="T9" fmla="*/ 679 h 6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86" h="679">
                            <a:moveTo>
                              <a:pt x="36" y="679"/>
                            </a:moveTo>
                            <a:cubicBezTo>
                              <a:pt x="353" y="679"/>
                              <a:pt x="353" y="679"/>
                              <a:pt x="353" y="679"/>
                            </a:cubicBezTo>
                            <a:cubicBezTo>
                              <a:pt x="386" y="355"/>
                              <a:pt x="372" y="116"/>
                              <a:pt x="372" y="116"/>
                            </a:cubicBezTo>
                            <a:cubicBezTo>
                              <a:pt x="262" y="71"/>
                              <a:pt x="149" y="33"/>
                              <a:pt x="35" y="0"/>
                            </a:cubicBezTo>
                            <a:cubicBezTo>
                              <a:pt x="0" y="204"/>
                              <a:pt x="10" y="453"/>
                              <a:pt x="36" y="67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Freeform 25" style="position:absolute;margin-left:220.3pt;margin-top:-109.45pt;width:110.25pt;height:1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6,679" o:spid="_x0000_s1026" fillcolor="white [24]" stroked="f" path="m36,679v317,,317,,317,c386,355,372,116,372,116,262,71,149,33,35,,,204,10,453,36,67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" w14:anchorId="598EA1A6">
              <v:fill type="gradientRadial" color2="#5b9bd5 [3208]" colors="0 white;22938f white;1 #5b9bd5" focus="100%" focussize="" focusposition=".5,-52429f" rotate="t"/>
              <v:path arrowok="t" o:connecttype="custom" o:connectlocs="130572,1532255;1280334,1532255;1349247,261770;126945,0;130572,1532255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6D77E" w14:textId="77777777" w:rsidR="00983DFB" w:rsidRDefault="00983DFB" w:rsidP="00D571FE">
      <w:pPr>
        <w:spacing w:line="240" w:lineRule="auto"/>
      </w:pPr>
      <w:r>
        <w:separator/>
      </w:r>
    </w:p>
  </w:footnote>
  <w:footnote w:type="continuationSeparator" w:id="0">
    <w:p w14:paraId="4F0FF262" w14:textId="77777777" w:rsidR="00983DFB" w:rsidRDefault="00983DFB" w:rsidP="00D571FE">
      <w:pPr>
        <w:spacing w:line="240" w:lineRule="auto"/>
      </w:pPr>
      <w:r>
        <w:continuationSeparator/>
      </w:r>
    </w:p>
  </w:footnote>
  <w:footnote w:type="continuationNotice" w:id="1">
    <w:p w14:paraId="71810946" w14:textId="77777777" w:rsidR="00983DFB" w:rsidRDefault="00983D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965E2" w14:textId="13AFDD8B" w:rsidR="00D571FE" w:rsidRDefault="00ED6924">
    <w:pPr>
      <w:pStyle w:val="Header"/>
    </w:pPr>
    <w:r>
      <w:rPr>
        <w:noProof/>
      </w:rPr>
      <w:drawing>
        <wp:anchor distT="0" distB="0" distL="114300" distR="114300" simplePos="0" relativeHeight="251659268" behindDoc="0" locked="0" layoutInCell="1" allowOverlap="1" wp14:anchorId="5CD2CEDF" wp14:editId="36396386">
          <wp:simplePos x="0" y="0"/>
          <wp:positionH relativeFrom="column">
            <wp:posOffset>5172075</wp:posOffset>
          </wp:positionH>
          <wp:positionV relativeFrom="paragraph">
            <wp:posOffset>466724</wp:posOffset>
          </wp:positionV>
          <wp:extent cx="1867535" cy="653805"/>
          <wp:effectExtent l="0" t="0" r="0" b="0"/>
          <wp:wrapNone/>
          <wp:docPr id="5" name="Picture 5" descr="Devon count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032" cy="6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BD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1CD719" wp14:editId="4535F125">
              <wp:simplePos x="0" y="0"/>
              <wp:positionH relativeFrom="margin">
                <wp:align>right</wp:align>
              </wp:positionH>
              <wp:positionV relativeFrom="paragraph">
                <wp:posOffset>3019425</wp:posOffset>
              </wp:positionV>
              <wp:extent cx="7311390" cy="652145"/>
              <wp:effectExtent l="0" t="0" r="3810" b="0"/>
              <wp:wrapNone/>
              <wp:docPr id="16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1390" cy="652145"/>
                      </a:xfrm>
                      <a:custGeom>
                        <a:avLst/>
                        <a:gdLst>
                          <a:gd name="T0" fmla="*/ 0 w 2018"/>
                          <a:gd name="T1" fmla="*/ 0 h 180"/>
                          <a:gd name="T2" fmla="*/ 0 w 2018"/>
                          <a:gd name="T3" fmla="*/ 180 h 180"/>
                          <a:gd name="T4" fmla="*/ 715 w 2018"/>
                          <a:gd name="T5" fmla="*/ 87 h 180"/>
                          <a:gd name="T6" fmla="*/ 2018 w 2018"/>
                          <a:gd name="T7" fmla="*/ 12 h 180"/>
                          <a:gd name="T8" fmla="*/ 2018 w 2018"/>
                          <a:gd name="T9" fmla="*/ 1 h 180"/>
                          <a:gd name="T10" fmla="*/ 0 w 2018"/>
                          <a:gd name="T11" fmla="*/ 0 h 1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018" h="180">
                            <a:moveTo>
                              <a:pt x="0" y="0"/>
                            </a:moveTo>
                            <a:cubicBezTo>
                              <a:pt x="0" y="180"/>
                              <a:pt x="0" y="180"/>
                              <a:pt x="0" y="180"/>
                            </a:cubicBezTo>
                            <a:cubicBezTo>
                              <a:pt x="61" y="171"/>
                              <a:pt x="352" y="128"/>
                              <a:pt x="715" y="87"/>
                            </a:cubicBezTo>
                            <a:cubicBezTo>
                              <a:pt x="986" y="57"/>
                              <a:pt x="1598" y="29"/>
                              <a:pt x="2018" y="12"/>
                            </a:cubicBezTo>
                            <a:cubicBezTo>
                              <a:pt x="2018" y="1"/>
                              <a:pt x="2018" y="1"/>
                              <a:pt x="2018" y="1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46000">
                            <a:schemeClr val="accent5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5">
                              <a:lumMod val="60000"/>
                            </a:schemeClr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shape id="Freeform 41" style="position:absolute;margin-left:524.5pt;margin-top:237.75pt;width:575.7pt;height:51.35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018,180" o:spid="_x0000_s1026" fillcolor="#bdd6ee [1304]" stroked="f" path="m,c,180,,180,,180,61,171,352,128,715,87,986,57,1598,29,2018,12v,-11,,-11,,-11l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" w14:anchorId="44BBD856">
              <v:fill type="gradientRadial" color2="#255d91 [1928]" colors="0 #bdd7ee;30147f #63a0d7;1 #255e91" focus="100%" focussize="" focusposition=".5,85197f" rotate="t"/>
              <v:path arrowok="t" o:connecttype="custom" o:connectlocs="0,0;0,652145;2590507,315203;7311390,43476;7311390,3623;0,0" o:connectangles="0,0,0,0,0,0"/>
              <w10:wrap anchorx="margin"/>
            </v:shape>
          </w:pict>
        </mc:Fallback>
      </mc:AlternateContent>
    </w:r>
    <w:r w:rsidR="00D87AEE">
      <w:rPr>
        <w:noProof/>
      </w:rPr>
      <w:drawing>
        <wp:anchor distT="0" distB="0" distL="114300" distR="114300" simplePos="0" relativeHeight="251658244" behindDoc="0" locked="0" layoutInCell="1" allowOverlap="1" wp14:anchorId="3C822952" wp14:editId="1345F699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7318375" cy="2743200"/>
          <wp:effectExtent l="0" t="0" r="0" b="0"/>
          <wp:wrapNone/>
          <wp:docPr id="6" name="Picture 6" descr="A group of people in a class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872"/>
                  <a:stretch/>
                </pic:blipFill>
                <pic:spPr bwMode="auto">
                  <a:xfrm>
                    <a:off x="0" y="0"/>
                    <a:ext cx="731837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244F7"/>
    <w:multiLevelType w:val="multilevel"/>
    <w:tmpl w:val="E40893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1D"/>
    <w:rsid w:val="00015F3A"/>
    <w:rsid w:val="00022726"/>
    <w:rsid w:val="000313EA"/>
    <w:rsid w:val="0005306F"/>
    <w:rsid w:val="00065EB5"/>
    <w:rsid w:val="00075EA9"/>
    <w:rsid w:val="000869F7"/>
    <w:rsid w:val="0009782A"/>
    <w:rsid w:val="000A6261"/>
    <w:rsid w:val="000B0E7C"/>
    <w:rsid w:val="000C19EC"/>
    <w:rsid w:val="000C633A"/>
    <w:rsid w:val="000D247E"/>
    <w:rsid w:val="000E23DE"/>
    <w:rsid w:val="000E3C79"/>
    <w:rsid w:val="000E6512"/>
    <w:rsid w:val="00106B18"/>
    <w:rsid w:val="00127ABA"/>
    <w:rsid w:val="001317B0"/>
    <w:rsid w:val="00133C8A"/>
    <w:rsid w:val="00142AC2"/>
    <w:rsid w:val="001568C8"/>
    <w:rsid w:val="00157258"/>
    <w:rsid w:val="0019499C"/>
    <w:rsid w:val="00194B1B"/>
    <w:rsid w:val="001A2D30"/>
    <w:rsid w:val="001A4D6A"/>
    <w:rsid w:val="001B326D"/>
    <w:rsid w:val="001C28BC"/>
    <w:rsid w:val="001C5C6B"/>
    <w:rsid w:val="001D2419"/>
    <w:rsid w:val="0020294C"/>
    <w:rsid w:val="00214B64"/>
    <w:rsid w:val="00244F56"/>
    <w:rsid w:val="002743D2"/>
    <w:rsid w:val="0027610D"/>
    <w:rsid w:val="002834DA"/>
    <w:rsid w:val="00283B9F"/>
    <w:rsid w:val="002938F9"/>
    <w:rsid w:val="00294EB2"/>
    <w:rsid w:val="002A57D4"/>
    <w:rsid w:val="002D630A"/>
    <w:rsid w:val="00303FF0"/>
    <w:rsid w:val="00316AA0"/>
    <w:rsid w:val="00330AC4"/>
    <w:rsid w:val="00343BE5"/>
    <w:rsid w:val="0034506D"/>
    <w:rsid w:val="0034557C"/>
    <w:rsid w:val="003459DC"/>
    <w:rsid w:val="003579B6"/>
    <w:rsid w:val="00361872"/>
    <w:rsid w:val="00391451"/>
    <w:rsid w:val="003923F6"/>
    <w:rsid w:val="003B0B4F"/>
    <w:rsid w:val="003B1D04"/>
    <w:rsid w:val="003B7DE5"/>
    <w:rsid w:val="003E2FD3"/>
    <w:rsid w:val="003F1D3E"/>
    <w:rsid w:val="003F4642"/>
    <w:rsid w:val="0041481D"/>
    <w:rsid w:val="00417CA0"/>
    <w:rsid w:val="00417F84"/>
    <w:rsid w:val="00431900"/>
    <w:rsid w:val="004375EC"/>
    <w:rsid w:val="00450CF7"/>
    <w:rsid w:val="00453B6F"/>
    <w:rsid w:val="00481B7B"/>
    <w:rsid w:val="004B45C2"/>
    <w:rsid w:val="004D512B"/>
    <w:rsid w:val="004D5DFB"/>
    <w:rsid w:val="004F1936"/>
    <w:rsid w:val="004F4AAC"/>
    <w:rsid w:val="005003C3"/>
    <w:rsid w:val="00511488"/>
    <w:rsid w:val="00526C6C"/>
    <w:rsid w:val="00546387"/>
    <w:rsid w:val="00550F4A"/>
    <w:rsid w:val="00552B04"/>
    <w:rsid w:val="00561605"/>
    <w:rsid w:val="00593290"/>
    <w:rsid w:val="005A2F61"/>
    <w:rsid w:val="005B3039"/>
    <w:rsid w:val="005B3567"/>
    <w:rsid w:val="005B73BC"/>
    <w:rsid w:val="005C0581"/>
    <w:rsid w:val="005D5D75"/>
    <w:rsid w:val="005D6EA4"/>
    <w:rsid w:val="005E2CB6"/>
    <w:rsid w:val="005E660C"/>
    <w:rsid w:val="005F70E4"/>
    <w:rsid w:val="00606D3B"/>
    <w:rsid w:val="00637FD3"/>
    <w:rsid w:val="006433B5"/>
    <w:rsid w:val="00654BD6"/>
    <w:rsid w:val="00667A49"/>
    <w:rsid w:val="00693944"/>
    <w:rsid w:val="006C1C02"/>
    <w:rsid w:val="006D42FE"/>
    <w:rsid w:val="006F09E5"/>
    <w:rsid w:val="00701D7C"/>
    <w:rsid w:val="00705D18"/>
    <w:rsid w:val="00780644"/>
    <w:rsid w:val="007834E9"/>
    <w:rsid w:val="00787424"/>
    <w:rsid w:val="00797C62"/>
    <w:rsid w:val="007A7960"/>
    <w:rsid w:val="007E302E"/>
    <w:rsid w:val="00810177"/>
    <w:rsid w:val="00815B9D"/>
    <w:rsid w:val="00816C94"/>
    <w:rsid w:val="00826C04"/>
    <w:rsid w:val="00834A4F"/>
    <w:rsid w:val="0086181B"/>
    <w:rsid w:val="00865767"/>
    <w:rsid w:val="00867D00"/>
    <w:rsid w:val="008A0075"/>
    <w:rsid w:val="008A23AC"/>
    <w:rsid w:val="008B47AB"/>
    <w:rsid w:val="008C1EFA"/>
    <w:rsid w:val="008E0793"/>
    <w:rsid w:val="008F744D"/>
    <w:rsid w:val="00904EDB"/>
    <w:rsid w:val="009223FB"/>
    <w:rsid w:val="0092467F"/>
    <w:rsid w:val="0093117D"/>
    <w:rsid w:val="0093499F"/>
    <w:rsid w:val="00934ABA"/>
    <w:rsid w:val="00940C02"/>
    <w:rsid w:val="00940DD1"/>
    <w:rsid w:val="0095193F"/>
    <w:rsid w:val="00953884"/>
    <w:rsid w:val="00983DFB"/>
    <w:rsid w:val="0098440E"/>
    <w:rsid w:val="00994E05"/>
    <w:rsid w:val="009B37C3"/>
    <w:rsid w:val="009B5F6E"/>
    <w:rsid w:val="009B6593"/>
    <w:rsid w:val="009C7ABF"/>
    <w:rsid w:val="009D0B3A"/>
    <w:rsid w:val="009E4F4E"/>
    <w:rsid w:val="00A30880"/>
    <w:rsid w:val="00A42303"/>
    <w:rsid w:val="00A450BB"/>
    <w:rsid w:val="00A62E64"/>
    <w:rsid w:val="00A63EAB"/>
    <w:rsid w:val="00A87614"/>
    <w:rsid w:val="00A91181"/>
    <w:rsid w:val="00A953FB"/>
    <w:rsid w:val="00AB213E"/>
    <w:rsid w:val="00AC6A3B"/>
    <w:rsid w:val="00B024DE"/>
    <w:rsid w:val="00B024E3"/>
    <w:rsid w:val="00B204E9"/>
    <w:rsid w:val="00B25FE4"/>
    <w:rsid w:val="00B379F0"/>
    <w:rsid w:val="00B405FB"/>
    <w:rsid w:val="00B41EDA"/>
    <w:rsid w:val="00B71AB2"/>
    <w:rsid w:val="00B77917"/>
    <w:rsid w:val="00B81720"/>
    <w:rsid w:val="00B930A0"/>
    <w:rsid w:val="00BB2138"/>
    <w:rsid w:val="00BB315E"/>
    <w:rsid w:val="00BB6D41"/>
    <w:rsid w:val="00BC1759"/>
    <w:rsid w:val="00BD74EA"/>
    <w:rsid w:val="00BE0BCB"/>
    <w:rsid w:val="00BE7D1A"/>
    <w:rsid w:val="00BF1C38"/>
    <w:rsid w:val="00C10DEE"/>
    <w:rsid w:val="00C2230D"/>
    <w:rsid w:val="00C22862"/>
    <w:rsid w:val="00C341FB"/>
    <w:rsid w:val="00C346E6"/>
    <w:rsid w:val="00C4684D"/>
    <w:rsid w:val="00C82F9E"/>
    <w:rsid w:val="00CA2794"/>
    <w:rsid w:val="00CD4C95"/>
    <w:rsid w:val="00CD5B2F"/>
    <w:rsid w:val="00CD64F8"/>
    <w:rsid w:val="00D205D8"/>
    <w:rsid w:val="00D37140"/>
    <w:rsid w:val="00D4638B"/>
    <w:rsid w:val="00D47A5B"/>
    <w:rsid w:val="00D551ED"/>
    <w:rsid w:val="00D5656B"/>
    <w:rsid w:val="00D56D4D"/>
    <w:rsid w:val="00D571FE"/>
    <w:rsid w:val="00D65EB6"/>
    <w:rsid w:val="00D67A8D"/>
    <w:rsid w:val="00D67F0A"/>
    <w:rsid w:val="00D73D64"/>
    <w:rsid w:val="00D87AEE"/>
    <w:rsid w:val="00D9587F"/>
    <w:rsid w:val="00DA766E"/>
    <w:rsid w:val="00DB338E"/>
    <w:rsid w:val="00DB6447"/>
    <w:rsid w:val="00DE1E7C"/>
    <w:rsid w:val="00DF3611"/>
    <w:rsid w:val="00DF3FAB"/>
    <w:rsid w:val="00DF582B"/>
    <w:rsid w:val="00DF7903"/>
    <w:rsid w:val="00E028E9"/>
    <w:rsid w:val="00E21805"/>
    <w:rsid w:val="00E2409A"/>
    <w:rsid w:val="00E514BE"/>
    <w:rsid w:val="00E54CA6"/>
    <w:rsid w:val="00E63BD3"/>
    <w:rsid w:val="00E65CBA"/>
    <w:rsid w:val="00E72563"/>
    <w:rsid w:val="00E76EA5"/>
    <w:rsid w:val="00E840C6"/>
    <w:rsid w:val="00E87652"/>
    <w:rsid w:val="00EB22A8"/>
    <w:rsid w:val="00EB49A7"/>
    <w:rsid w:val="00EB6C74"/>
    <w:rsid w:val="00EC7699"/>
    <w:rsid w:val="00ED1100"/>
    <w:rsid w:val="00ED4F01"/>
    <w:rsid w:val="00ED5E0D"/>
    <w:rsid w:val="00ED6924"/>
    <w:rsid w:val="00EE7AD5"/>
    <w:rsid w:val="00EF73AB"/>
    <w:rsid w:val="00F02D29"/>
    <w:rsid w:val="00F11C43"/>
    <w:rsid w:val="00F233A0"/>
    <w:rsid w:val="00F34D14"/>
    <w:rsid w:val="00F34DFF"/>
    <w:rsid w:val="00F40274"/>
    <w:rsid w:val="00F44845"/>
    <w:rsid w:val="00F46F60"/>
    <w:rsid w:val="00F96404"/>
    <w:rsid w:val="00FA4253"/>
    <w:rsid w:val="00FB2F90"/>
    <w:rsid w:val="00FD1F44"/>
    <w:rsid w:val="00FE09FE"/>
    <w:rsid w:val="00FE20EA"/>
    <w:rsid w:val="00FF068F"/>
    <w:rsid w:val="00FF4529"/>
    <w:rsid w:val="2C4F2054"/>
    <w:rsid w:val="4EA4224F"/>
    <w:rsid w:val="50E328D0"/>
    <w:rsid w:val="764A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B21D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3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57258"/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character" w:styleId="Hyperlink">
    <w:name w:val="Hyperlink"/>
    <w:basedOn w:val="DefaultParagraphFont"/>
    <w:semiHidden/>
    <w:rsid w:val="00E63B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0CF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GB" w:eastAsia="en-GB"/>
    </w:rPr>
  </w:style>
  <w:style w:type="paragraph" w:customStyle="1" w:styleId="Content">
    <w:name w:val="Content"/>
    <w:basedOn w:val="Normal"/>
    <w:link w:val="ContentChar"/>
    <w:qFormat/>
    <w:rsid w:val="00A91181"/>
    <w:pPr>
      <w:spacing w:line="276" w:lineRule="auto"/>
    </w:pPr>
    <w:rPr>
      <w:rFonts w:eastAsiaTheme="minorEastAsia" w:cstheme="minorBidi"/>
      <w:color w:val="000000" w:themeColor="text2"/>
      <w:sz w:val="28"/>
      <w:szCs w:val="22"/>
    </w:rPr>
  </w:style>
  <w:style w:type="character" w:customStyle="1" w:styleId="ContentChar">
    <w:name w:val="Content Char"/>
    <w:basedOn w:val="DefaultParagraphFont"/>
    <w:link w:val="Content"/>
    <w:rsid w:val="00A91181"/>
    <w:rPr>
      <w:rFonts w:eastAsiaTheme="minorEastAsia" w:cstheme="minorBidi"/>
      <w:color w:val="000000" w:themeColor="text2"/>
      <w:sz w:val="28"/>
      <w:szCs w:val="22"/>
    </w:rPr>
  </w:style>
  <w:style w:type="character" w:styleId="Strong">
    <w:name w:val="Strong"/>
    <w:basedOn w:val="DefaultParagraphFont"/>
    <w:uiPriority w:val="22"/>
    <w:qFormat/>
    <w:rsid w:val="008F744D"/>
    <w:rPr>
      <w:b/>
      <w:bCs/>
    </w:rPr>
  </w:style>
  <w:style w:type="character" w:styleId="CommentReference">
    <w:name w:val="annotation reference"/>
    <w:basedOn w:val="DefaultParagraphFont"/>
    <w:semiHidden/>
    <w:rsid w:val="00FA425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A42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A42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A4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A4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pecialeducation@devon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pecialeducation@devon.gov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evon.gov.uk/SE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martsurvey.co.uk/s/EHCHub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devon.gov.uk/SEND" TargetMode="External"/><Relationship Id="rId10" Type="http://schemas.openxmlformats.org/officeDocument/2006/relationships/hyperlink" Target="https://devoncc.sharepoint.com/:w:/s/PublicDocs/Education/EQjx3Py2ZNhMgkIDKmSj39MBZSmPHF9ah8xkUDFNVqK1Sg?e=80zN5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evoncc.sharepoint.com/:w:/s/PublicDocs/Education/EQjx3Py2ZNhMgkIDKmSj39MBZSmPHF9ah8xkUDFNVqK1Sg?e=YHH8K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.Williams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19b328c-a4c0-4dde-a972-b1a9632445b6" xsi:nil="true"/>
    <SharedWithUsers xmlns="1b53c32c-a7fd-41ff-b286-6cdc0727192a">
      <UserInfo>
        <DisplayName>Velda Woodruff</DisplayName>
        <AccountId>15</AccountId>
        <AccountType/>
      </UserInfo>
      <UserInfo>
        <DisplayName>Richard Reece</DisplayName>
        <AccountId>7</AccountId>
        <AccountType/>
      </UserInfo>
      <UserInfo>
        <DisplayName>Gill Loman</DisplayName>
        <AccountId>21</AccountId>
        <AccountType/>
      </UserInfo>
      <UserInfo>
        <DisplayName>Julia Foster</DisplayName>
        <AccountId>19</AccountId>
        <AccountType/>
      </UserInfo>
      <UserInfo>
        <DisplayName>Bronwen.Cox</DisplayName>
        <AccountId>90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D6E5C0B660C48AC67F125D554ABA1" ma:contentTypeVersion="6" ma:contentTypeDescription="Create a new document." ma:contentTypeScope="" ma:versionID="628f4aa382ef84acbe09fba2b1671999">
  <xsd:schema xmlns:xsd="http://www.w3.org/2001/XMLSchema" xmlns:xs="http://www.w3.org/2001/XMLSchema" xmlns:p="http://schemas.microsoft.com/office/2006/metadata/properties" xmlns:ns2="e19b328c-a4c0-4dde-a972-b1a9632445b6" xmlns:ns3="1b53c32c-a7fd-41ff-b286-6cdc0727192a" targetNamespace="http://schemas.microsoft.com/office/2006/metadata/properties" ma:root="true" ma:fieldsID="fd4f19b450d1de66398522f1ac7b18b0" ns2:_="" ns3:_="">
    <xsd:import namespace="e19b328c-a4c0-4dde-a972-b1a9632445b6"/>
    <xsd:import namespace="1b53c32c-a7fd-41ff-b286-6cdc07271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b328c-a4c0-4dde-a972-b1a963244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3c32c-a7fd-41ff-b286-6cdc07271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e19b328c-a4c0-4dde-a972-b1a9632445b6"/>
    <ds:schemaRef ds:uri="1b53c32c-a7fd-41ff-b286-6cdc0727192a"/>
  </ds:schemaRefs>
</ds:datastoreItem>
</file>

<file path=customXml/itemProps2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072A13-15C5-4A8F-A578-82D8CD7C7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b328c-a4c0-4dde-a972-b1a9632445b6"/>
    <ds:schemaRef ds:uri="1b53c32c-a7fd-41ff-b286-6cdc07271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2</Pages>
  <Words>219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Links>
    <vt:vector size="36" baseType="variant">
      <vt:variant>
        <vt:i4>1900611</vt:i4>
      </vt:variant>
      <vt:variant>
        <vt:i4>12</vt:i4>
      </vt:variant>
      <vt:variant>
        <vt:i4>0</vt:i4>
      </vt:variant>
      <vt:variant>
        <vt:i4>5</vt:i4>
      </vt:variant>
      <vt:variant>
        <vt:lpwstr>http://www.devon.gov.uk/SEND</vt:lpwstr>
      </vt:variant>
      <vt:variant>
        <vt:lpwstr/>
      </vt:variant>
      <vt:variant>
        <vt:i4>5832735</vt:i4>
      </vt:variant>
      <vt:variant>
        <vt:i4>9</vt:i4>
      </vt:variant>
      <vt:variant>
        <vt:i4>0</vt:i4>
      </vt:variant>
      <vt:variant>
        <vt:i4>5</vt:i4>
      </vt:variant>
      <vt:variant>
        <vt:lpwstr>https://youtu.be/gDEHUKvgZKc</vt:lpwstr>
      </vt:variant>
      <vt:variant>
        <vt:lpwstr/>
      </vt:variant>
      <vt:variant>
        <vt:i4>4325446</vt:i4>
      </vt:variant>
      <vt:variant>
        <vt:i4>6</vt:i4>
      </vt:variant>
      <vt:variant>
        <vt:i4>0</vt:i4>
      </vt:variant>
      <vt:variant>
        <vt:i4>5</vt:i4>
      </vt:variant>
      <vt:variant>
        <vt:lpwstr>https://devoncc.sharepoint.com/:w:/s/PublicDocs/Education/EQjx3Py2ZNhMgkIDKmSj39MBZSmPHF9ah8xkUDFNVqK1Sg?e=YHH8KY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https://www.smartsurvey.co.uk/s/EHCHub/</vt:lpwstr>
      </vt:variant>
      <vt:variant>
        <vt:lpwstr/>
      </vt:variant>
      <vt:variant>
        <vt:i4>5177416</vt:i4>
      </vt:variant>
      <vt:variant>
        <vt:i4>0</vt:i4>
      </vt:variant>
      <vt:variant>
        <vt:i4>0</vt:i4>
      </vt:variant>
      <vt:variant>
        <vt:i4>5</vt:i4>
      </vt:variant>
      <vt:variant>
        <vt:lpwstr>https://devoncc.sharepoint.com/:w:/s/PublicDocs/Education/EQjx3Py2ZNhMgkIDKmSj39MBZSmPHF9ah8xkUDFNVqK1Sg?e=80zN5s</vt:lpwstr>
      </vt:variant>
      <vt:variant>
        <vt:lpwstr/>
      </vt:variant>
      <vt:variant>
        <vt:i4>2293846</vt:i4>
      </vt:variant>
      <vt:variant>
        <vt:i4>0</vt:i4>
      </vt:variant>
      <vt:variant>
        <vt:i4>0</vt:i4>
      </vt:variant>
      <vt:variant>
        <vt:i4>5</vt:i4>
      </vt:variant>
      <vt:variant>
        <vt:lpwstr>mailto:specialeducation@devon.gov.uk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2020-11-10T10:17:00Z</dcterms:created>
  <dcterms:modified xsi:type="dcterms:W3CDTF">2020-11-10T10:17:00Z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0x0101005F6D6E5C0B660C48AC67F125D554ABA1</vt:lpwstr>
  </property>
</Properties>
</file>