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75F43" w14:textId="77777777" w:rsidR="00DF27F6" w:rsidRDefault="00DF27F6" w:rsidP="00DF27F6">
      <w:pPr>
        <w:jc w:val="center"/>
        <w:rPr>
          <w:rFonts w:ascii="Myriad Pro" w:hAnsi="Myriad Pro"/>
          <w:b/>
          <w:bCs/>
        </w:rPr>
      </w:pPr>
    </w:p>
    <w:p w14:paraId="329218E2" w14:textId="2430E113" w:rsidR="00D7797E" w:rsidRPr="0084380C" w:rsidRDefault="00852F01" w:rsidP="00DF27F6">
      <w:pPr>
        <w:jc w:val="center"/>
        <w:rPr>
          <w:rFonts w:ascii="Myriad Pro" w:hAnsi="Myriad Pro"/>
          <w:b/>
          <w:bCs/>
        </w:rPr>
      </w:pPr>
      <w:r w:rsidRPr="00852F01">
        <w:rPr>
          <w:rFonts w:ascii="Myriad Pro" w:hAnsi="Myriad Pro"/>
          <w:b/>
          <w:bCs/>
        </w:rPr>
        <w:t>Trainee Teacher Person Specification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84380C" w14:paraId="06CCD297" w14:textId="77777777" w:rsidTr="0084380C">
        <w:tc>
          <w:tcPr>
            <w:tcW w:w="10348" w:type="dxa"/>
          </w:tcPr>
          <w:p w14:paraId="39943BF4" w14:textId="59D44326" w:rsidR="0084380C" w:rsidRPr="00631CB1" w:rsidRDefault="0084380C" w:rsidP="0084380C">
            <w:pPr>
              <w:rPr>
                <w:rFonts w:ascii="Myriad Pro" w:hAnsi="Myriad Pro"/>
                <w:b/>
                <w:bCs/>
              </w:rPr>
            </w:pPr>
            <w:r w:rsidRPr="00852F01">
              <w:rPr>
                <w:rFonts w:ascii="Myriad Pro" w:hAnsi="Myriad Pro"/>
                <w:b/>
                <w:bCs/>
              </w:rPr>
              <w:t xml:space="preserve">Qualifications </w:t>
            </w:r>
          </w:p>
        </w:tc>
      </w:tr>
      <w:tr w:rsidR="0084380C" w14:paraId="037DB338" w14:textId="77777777" w:rsidTr="0084380C">
        <w:tc>
          <w:tcPr>
            <w:tcW w:w="10348" w:type="dxa"/>
          </w:tcPr>
          <w:p w14:paraId="7ABC9408" w14:textId="77777777" w:rsidR="0084380C" w:rsidRPr="00852F01" w:rsidRDefault="0084380C" w:rsidP="0084380C">
            <w:pPr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>a) You will have achieved a standard equivalent to a grade 4 GCSE in English and mathematics, and if you intend to train to teach pupils aged 3-11 you will have additionally achieved a standard equivalent to a grade 4 GCSE in a scien</w:t>
            </w:r>
            <w:bookmarkStart w:id="0" w:name="_GoBack"/>
            <w:bookmarkEnd w:id="0"/>
            <w:r w:rsidRPr="00852F01">
              <w:rPr>
                <w:rFonts w:ascii="Myriad Pro" w:hAnsi="Myriad Pro"/>
              </w:rPr>
              <w:t xml:space="preserve">ce subject. </w:t>
            </w:r>
          </w:p>
          <w:p w14:paraId="2F88008D" w14:textId="77777777" w:rsidR="0084380C" w:rsidRPr="00852F01" w:rsidRDefault="0084380C" w:rsidP="0084380C">
            <w:pPr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b) You will hold a first degree of a United Kingdom higher education institution or equivalent qualification. </w:t>
            </w:r>
          </w:p>
          <w:p w14:paraId="05E37EA2" w14:textId="77777777" w:rsidR="0084380C" w:rsidRPr="00852F01" w:rsidRDefault="0084380C" w:rsidP="0084380C">
            <w:pPr>
              <w:rPr>
                <w:rFonts w:ascii="Myriad Pro" w:hAnsi="Myriad Pro"/>
                <w:b/>
                <w:bCs/>
              </w:rPr>
            </w:pPr>
          </w:p>
        </w:tc>
      </w:tr>
      <w:tr w:rsidR="0084380C" w14:paraId="06DD93F7" w14:textId="77777777" w:rsidTr="0084380C">
        <w:tc>
          <w:tcPr>
            <w:tcW w:w="10348" w:type="dxa"/>
          </w:tcPr>
          <w:p w14:paraId="16A65A29" w14:textId="0DA9DBD7" w:rsidR="0084380C" w:rsidRPr="00852F01" w:rsidRDefault="0084380C" w:rsidP="0084380C">
            <w:pPr>
              <w:rPr>
                <w:rFonts w:ascii="Myriad Pro" w:hAnsi="Myriad Pro"/>
                <w:b/>
                <w:bCs/>
              </w:rPr>
            </w:pPr>
            <w:r w:rsidRPr="00852F01">
              <w:rPr>
                <w:rFonts w:ascii="Myriad Pro" w:hAnsi="Myriad Pro"/>
                <w:b/>
                <w:bCs/>
              </w:rPr>
              <w:t xml:space="preserve">Health and Physical Capacity </w:t>
            </w:r>
          </w:p>
        </w:tc>
      </w:tr>
      <w:tr w:rsidR="0084380C" w14:paraId="432C9EF8" w14:textId="77777777" w:rsidTr="0084380C">
        <w:tc>
          <w:tcPr>
            <w:tcW w:w="10348" w:type="dxa"/>
          </w:tcPr>
          <w:p w14:paraId="0E37F314" w14:textId="77777777" w:rsidR="0084380C" w:rsidRPr="00852F01" w:rsidRDefault="0084380C" w:rsidP="0084380C">
            <w:pPr>
              <w:pStyle w:val="ListParagraph"/>
              <w:numPr>
                <w:ilvl w:val="0"/>
                <w:numId w:val="1"/>
              </w:numPr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You will have the health and physical capacity to teach without constituting a risk to the health, safety or well-being of pupils. This includes: </w:t>
            </w:r>
          </w:p>
          <w:p w14:paraId="1375007D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>• the ability to communicate effectively with pupils, colleagues and individuals holding parental responsibility;</w:t>
            </w:r>
          </w:p>
          <w:p w14:paraId="0AA0740F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>• possession of sound judgement and insight;</w:t>
            </w:r>
          </w:p>
          <w:p w14:paraId="48912337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• the ability to remain vigilant and attentive </w:t>
            </w:r>
            <w:proofErr w:type="gramStart"/>
            <w:r w:rsidRPr="00852F01">
              <w:rPr>
                <w:rFonts w:ascii="Myriad Pro" w:hAnsi="Myriad Pro"/>
              </w:rPr>
              <w:t>at all times</w:t>
            </w:r>
            <w:proofErr w:type="gramEnd"/>
            <w:r w:rsidRPr="00852F01">
              <w:rPr>
                <w:rFonts w:ascii="Myriad Pro" w:hAnsi="Myriad Pro"/>
              </w:rPr>
              <w:t xml:space="preserve"> while supervising, assisting and supporting pupils and/or working in hazardous situations;</w:t>
            </w:r>
          </w:p>
          <w:p w14:paraId="0300BE90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>• the ability to respond to pupils’ needs in a timely and effective manner;</w:t>
            </w:r>
          </w:p>
          <w:p w14:paraId="4E9B5C06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>• the ability to manage classes/groups of pupils;</w:t>
            </w:r>
          </w:p>
          <w:p w14:paraId="3926377C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>• planning and preparing lessons and learning sequences for pupils;</w:t>
            </w:r>
          </w:p>
          <w:p w14:paraId="0A2B70B5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>• delivering lessons and learning sequences;</w:t>
            </w:r>
          </w:p>
          <w:p w14:paraId="3F8F8F5E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>• assessing pupils’ development, progress and attainment;</w:t>
            </w:r>
          </w:p>
          <w:p w14:paraId="017BEB29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• reporting on pupils’ development progress and attainment. </w:t>
            </w:r>
          </w:p>
          <w:p w14:paraId="57DC8D7B" w14:textId="77777777" w:rsidR="0084380C" w:rsidRDefault="0084380C" w:rsidP="00852F01">
            <w:pPr>
              <w:pStyle w:val="ListParagraph"/>
              <w:ind w:left="0"/>
              <w:rPr>
                <w:rFonts w:ascii="Myriad Pro" w:hAnsi="Myriad Pro"/>
              </w:rPr>
            </w:pPr>
          </w:p>
        </w:tc>
      </w:tr>
      <w:tr w:rsidR="0084380C" w14:paraId="3B60DD4D" w14:textId="77777777" w:rsidTr="0084380C">
        <w:tc>
          <w:tcPr>
            <w:tcW w:w="10348" w:type="dxa"/>
          </w:tcPr>
          <w:p w14:paraId="6E68891C" w14:textId="7A75A0E1" w:rsidR="0084380C" w:rsidRPr="00852F01" w:rsidRDefault="0084380C" w:rsidP="0084380C">
            <w:pPr>
              <w:rPr>
                <w:rFonts w:ascii="Myriad Pro" w:hAnsi="Myriad Pro"/>
                <w:b/>
                <w:bCs/>
              </w:rPr>
            </w:pPr>
            <w:r w:rsidRPr="00852F01">
              <w:rPr>
                <w:rFonts w:ascii="Myriad Pro" w:hAnsi="Myriad Pro"/>
                <w:b/>
                <w:bCs/>
              </w:rPr>
              <w:t xml:space="preserve">Suitability </w:t>
            </w:r>
          </w:p>
        </w:tc>
      </w:tr>
      <w:tr w:rsidR="0084380C" w14:paraId="7A78BC1D" w14:textId="77777777" w:rsidTr="0084380C">
        <w:tc>
          <w:tcPr>
            <w:tcW w:w="10348" w:type="dxa"/>
          </w:tcPr>
          <w:p w14:paraId="5085ACB7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a) You will be subject to appropriate pre-selection or pre-employment checks. These will include, but are not limited to, an enhanced Disclosure and Barring Service (DBS) criminal records check and a children’s barred list. </w:t>
            </w:r>
          </w:p>
          <w:p w14:paraId="333FD773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b) Fee-paying trainees will be expected to undertake a pre-training health questionnaire according to the normal practice of the provider. Salaried trainees and apprentices will be expected to undertake a pre-employment health questionnaire according to the normal practice of the employer. </w:t>
            </w:r>
          </w:p>
          <w:p w14:paraId="333930FE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c) Where disabilities exist, you will be able to meet the role description, person specification and functional capacity with reasonable adjustment(s). </w:t>
            </w:r>
          </w:p>
          <w:p w14:paraId="21DB7087" w14:textId="77777777" w:rsidR="0084380C" w:rsidRDefault="0084380C" w:rsidP="00852F01">
            <w:pPr>
              <w:pStyle w:val="ListParagraph"/>
              <w:ind w:left="0"/>
              <w:rPr>
                <w:rFonts w:ascii="Myriad Pro" w:hAnsi="Myriad Pro"/>
              </w:rPr>
            </w:pPr>
          </w:p>
        </w:tc>
      </w:tr>
      <w:tr w:rsidR="0084380C" w14:paraId="2C9C6FBE" w14:textId="77777777" w:rsidTr="0084380C">
        <w:tc>
          <w:tcPr>
            <w:tcW w:w="10348" w:type="dxa"/>
          </w:tcPr>
          <w:p w14:paraId="2CBB6848" w14:textId="73BCDA88" w:rsidR="0084380C" w:rsidRPr="00852F01" w:rsidRDefault="0084380C" w:rsidP="0084380C">
            <w:pPr>
              <w:rPr>
                <w:rFonts w:ascii="Myriad Pro" w:hAnsi="Myriad Pro"/>
                <w:b/>
                <w:bCs/>
              </w:rPr>
            </w:pPr>
            <w:r w:rsidRPr="00852F01">
              <w:rPr>
                <w:rFonts w:ascii="Myriad Pro" w:hAnsi="Myriad Pro"/>
                <w:b/>
                <w:bCs/>
              </w:rPr>
              <w:t>Personal Characteristics</w:t>
            </w:r>
          </w:p>
        </w:tc>
      </w:tr>
      <w:tr w:rsidR="0084380C" w14:paraId="10719731" w14:textId="77777777" w:rsidTr="0084380C">
        <w:tc>
          <w:tcPr>
            <w:tcW w:w="10348" w:type="dxa"/>
          </w:tcPr>
          <w:p w14:paraId="47F04CFB" w14:textId="320E27EB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You will: </w:t>
            </w:r>
          </w:p>
          <w:p w14:paraId="68C624C7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a) need to be flexible, motivated and resilient; </w:t>
            </w:r>
          </w:p>
          <w:p w14:paraId="147DE034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b) have consistently high standards of personal and professional conduct; </w:t>
            </w:r>
          </w:p>
          <w:p w14:paraId="5C887129" w14:textId="6F1E4CAE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c) maintain high standards in ethics and behaviour both within and outside school; d) uphold public trust in the profession; </w:t>
            </w:r>
          </w:p>
          <w:p w14:paraId="796A25BB" w14:textId="77777777" w:rsidR="0084380C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e) be able to attend work and carry out tasks punctually in a regular and consistent manner. </w:t>
            </w:r>
          </w:p>
          <w:p w14:paraId="78367017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lastRenderedPageBreak/>
              <w:t xml:space="preserve">f) have an easily recognisable yet realistic enthusiasm for working with children and young people, treating them with dignity, being able to build relationships rooted in mutual respect, whilst </w:t>
            </w:r>
            <w:proofErr w:type="gramStart"/>
            <w:r w:rsidRPr="00852F01">
              <w:rPr>
                <w:rFonts w:ascii="Myriad Pro" w:hAnsi="Myriad Pro"/>
              </w:rPr>
              <w:t>at all times</w:t>
            </w:r>
            <w:proofErr w:type="gramEnd"/>
            <w:r w:rsidRPr="00852F01">
              <w:rPr>
                <w:rFonts w:ascii="Myriad Pro" w:hAnsi="Myriad Pro"/>
              </w:rPr>
              <w:t xml:space="preserve"> observing proper boundaries appropriate to your professional position; </w:t>
            </w:r>
          </w:p>
          <w:p w14:paraId="5B77179E" w14:textId="77777777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g) be tolerant and respectful of others’ actions and beliefs, upholding fundamental British values, such as democracy, the rule of law, individual liberty and mutual respect; </w:t>
            </w:r>
          </w:p>
          <w:p w14:paraId="5C765E55" w14:textId="77777777" w:rsidR="0084380C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>h) have the resilience to cope effectively with a variety of stressful situations and the energy and stamina to thrive in a challenging environment</w:t>
            </w:r>
          </w:p>
          <w:p w14:paraId="02D1EC95" w14:textId="2AC122FC" w:rsidR="0084380C" w:rsidRPr="00852F01" w:rsidRDefault="0084380C" w:rsidP="0084380C">
            <w:pPr>
              <w:pStyle w:val="ListParagraph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i) demonstrate confidence in reading, written and spoken English and numeracy skills</w:t>
            </w:r>
            <w:r w:rsidRPr="00852F01">
              <w:rPr>
                <w:rFonts w:ascii="Myriad Pro" w:hAnsi="Myriad Pro"/>
              </w:rPr>
              <w:t>.</w:t>
            </w:r>
          </w:p>
          <w:p w14:paraId="04D592E9" w14:textId="5FD95878" w:rsidR="0084380C" w:rsidRDefault="0084380C" w:rsidP="0084380C">
            <w:pPr>
              <w:pStyle w:val="ListParagraph"/>
              <w:rPr>
                <w:rFonts w:ascii="Myriad Pro" w:hAnsi="Myriad Pro"/>
              </w:rPr>
            </w:pPr>
            <w:r w:rsidRPr="00852F01">
              <w:rPr>
                <w:rFonts w:ascii="Myriad Pro" w:hAnsi="Myriad Pro"/>
              </w:rPr>
              <w:t xml:space="preserve"> </w:t>
            </w:r>
          </w:p>
        </w:tc>
      </w:tr>
    </w:tbl>
    <w:p w14:paraId="665A8CEE" w14:textId="14B0C529" w:rsidR="0037482C" w:rsidRPr="00852F01" w:rsidRDefault="0037482C" w:rsidP="00852F01">
      <w:pPr>
        <w:pStyle w:val="ListParagraph"/>
        <w:rPr>
          <w:rFonts w:ascii="Myriad Pro" w:hAnsi="Myriad Pro"/>
        </w:rPr>
      </w:pPr>
    </w:p>
    <w:sectPr w:rsidR="0037482C" w:rsidRPr="00852F0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BCC4C" w14:textId="77777777" w:rsidR="00852F01" w:rsidRDefault="00852F01" w:rsidP="00852F01">
      <w:pPr>
        <w:spacing w:after="0" w:line="240" w:lineRule="auto"/>
      </w:pPr>
      <w:r>
        <w:separator/>
      </w:r>
    </w:p>
  </w:endnote>
  <w:endnote w:type="continuationSeparator" w:id="0">
    <w:p w14:paraId="4571C0F7" w14:textId="77777777" w:rsidR="00852F01" w:rsidRDefault="00852F01" w:rsidP="0085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FE177" w14:textId="64A8A16C" w:rsidR="00852F01" w:rsidRPr="00852F01" w:rsidRDefault="00852F01">
    <w:pPr>
      <w:pStyle w:val="Footer"/>
      <w:rPr>
        <w:rFonts w:ascii="Myriad Pro" w:hAnsi="Myriad Pro"/>
      </w:rPr>
    </w:pPr>
    <w:r w:rsidRPr="00852F01">
      <w:rPr>
        <w:rFonts w:ascii="Myriad Pro" w:hAnsi="Myriad Pro"/>
      </w:rPr>
      <w:t>South West Teacher Training - 2020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D8C67" w14:textId="77777777" w:rsidR="00852F01" w:rsidRDefault="00852F01" w:rsidP="00852F01">
      <w:pPr>
        <w:spacing w:after="0" w:line="240" w:lineRule="auto"/>
      </w:pPr>
      <w:r>
        <w:separator/>
      </w:r>
    </w:p>
  </w:footnote>
  <w:footnote w:type="continuationSeparator" w:id="0">
    <w:p w14:paraId="04A88E1D" w14:textId="77777777" w:rsidR="00852F01" w:rsidRDefault="00852F01" w:rsidP="00852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ED5C2" w14:textId="7194BF7A" w:rsidR="00852F01" w:rsidRDefault="00DF27F6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DC6BB77" wp14:editId="2829E516">
          <wp:simplePos x="0" y="0"/>
          <wp:positionH relativeFrom="margin">
            <wp:posOffset>-53340</wp:posOffset>
          </wp:positionH>
          <wp:positionV relativeFrom="paragraph">
            <wp:posOffset>83185</wp:posOffset>
          </wp:positionV>
          <wp:extent cx="2511390" cy="604838"/>
          <wp:effectExtent l="0" t="0" r="3810" b="5080"/>
          <wp:wrapSquare wrapText="bothSides" distT="114300" distB="114300" distL="114300" distR="11430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1390" cy="604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t xml:space="preserve">              </w:t>
    </w:r>
    <w:r w:rsidR="00852F01">
      <w:rPr>
        <w:noProof/>
      </w:rPr>
      <w:drawing>
        <wp:inline distT="0" distB="0" distL="0" distR="0" wp14:anchorId="74C053A4" wp14:editId="1905085A">
          <wp:extent cx="2546350" cy="763115"/>
          <wp:effectExtent l="0" t="0" r="6350" b="0"/>
          <wp:docPr id="1" name="Picture 1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457" cy="768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4B301D"/>
    <w:multiLevelType w:val="hybridMultilevel"/>
    <w:tmpl w:val="AD0C334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01"/>
    <w:rsid w:val="0037482C"/>
    <w:rsid w:val="00631CB1"/>
    <w:rsid w:val="007A7D8A"/>
    <w:rsid w:val="0084380C"/>
    <w:rsid w:val="00852F01"/>
    <w:rsid w:val="00D7797E"/>
    <w:rsid w:val="00DF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DBD4F"/>
  <w15:chartTrackingRefBased/>
  <w15:docId w15:val="{0D8A7499-2BF6-4967-B8FA-1F79076E8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2F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F01"/>
  </w:style>
  <w:style w:type="paragraph" w:styleId="Footer">
    <w:name w:val="footer"/>
    <w:basedOn w:val="Normal"/>
    <w:link w:val="FooterChar"/>
    <w:uiPriority w:val="99"/>
    <w:unhideWhenUsed/>
    <w:rsid w:val="00852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F01"/>
  </w:style>
  <w:style w:type="table" w:styleId="TableGrid">
    <w:name w:val="Table Grid"/>
    <w:basedOn w:val="TableNormal"/>
    <w:uiPriority w:val="39"/>
    <w:rsid w:val="0084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8B6490A7244F4790785135AA7A12E8" ma:contentTypeVersion="12" ma:contentTypeDescription="Create a new document." ma:contentTypeScope="" ma:versionID="5213d7ae0941b20704df70687545573b">
  <xsd:schema xmlns:xsd="http://www.w3.org/2001/XMLSchema" xmlns:xs="http://www.w3.org/2001/XMLSchema" xmlns:p="http://schemas.microsoft.com/office/2006/metadata/properties" xmlns:ns2="5536097c-28a7-4fd2-ac6d-88837a6d4cd8" xmlns:ns3="dec63c69-ee5e-4adb-910c-fbb19e85dca2" targetNamespace="http://schemas.microsoft.com/office/2006/metadata/properties" ma:root="true" ma:fieldsID="8afffbebfcb7f18a90c12bd5db0165af" ns2:_="" ns3:_="">
    <xsd:import namespace="5536097c-28a7-4fd2-ac6d-88837a6d4cd8"/>
    <xsd:import namespace="dec63c69-ee5e-4adb-910c-fbb19e85dc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6097c-28a7-4fd2-ac6d-88837a6d4c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63c69-ee5e-4adb-910c-fbb19e85dca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A086C9-2B6F-4531-A193-6C0B47E0B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6097c-28a7-4fd2-ac6d-88837a6d4cd8"/>
    <ds:schemaRef ds:uri="dec63c69-ee5e-4adb-910c-fbb19e85dc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378ABD-121F-49AD-AFBF-69AA3BDD2E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7A1310-A167-44A8-92DB-75342BE7769F}">
  <ds:schemaRefs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5536097c-28a7-4fd2-ac6d-88837a6d4cd8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dec63c69-ee5e-4adb-910c-fbb19e85dca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2573</Characters>
  <Application>Microsoft Office Word</Application>
  <DocSecurity>4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McMillan</dc:creator>
  <cp:keywords/>
  <dc:description/>
  <cp:lastModifiedBy>Dawn Chapman</cp:lastModifiedBy>
  <cp:revision>2</cp:revision>
  <dcterms:created xsi:type="dcterms:W3CDTF">2021-01-12T14:16:00Z</dcterms:created>
  <dcterms:modified xsi:type="dcterms:W3CDTF">2021-01-12T14:16:00Z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0x010100798B6490A7244F4790785135AA7A12E8</vt:lpwstr>
  </property>
</Properties>
</file>