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9E233" w14:textId="3A99B7BE" w:rsidR="009C4687" w:rsidRPr="00B255FF" w:rsidRDefault="00207972" w:rsidP="00B255FF">
      <w:pPr>
        <w:jc w:val="center"/>
        <w:rPr>
          <w:sz w:val="32"/>
          <w:szCs w:val="32"/>
          <w:u w:val="single"/>
        </w:rPr>
      </w:pPr>
      <w:r w:rsidRPr="00B255FF">
        <w:rPr>
          <w:sz w:val="32"/>
          <w:szCs w:val="32"/>
          <w:u w:val="single"/>
        </w:rPr>
        <w:t xml:space="preserve">The Working Memory Action Research Project </w:t>
      </w:r>
      <w:r w:rsidR="00B7116D" w:rsidRPr="00B255FF">
        <w:rPr>
          <w:sz w:val="32"/>
          <w:szCs w:val="32"/>
          <w:u w:val="single"/>
        </w:rPr>
        <w:t>–</w:t>
      </w:r>
      <w:r w:rsidRPr="00B255FF">
        <w:rPr>
          <w:sz w:val="32"/>
          <w:szCs w:val="32"/>
          <w:u w:val="single"/>
        </w:rPr>
        <w:t xml:space="preserve"> </w:t>
      </w:r>
      <w:r w:rsidR="00B7116D" w:rsidRPr="00B255FF">
        <w:rPr>
          <w:sz w:val="32"/>
          <w:szCs w:val="32"/>
          <w:u w:val="single"/>
        </w:rPr>
        <w:t xml:space="preserve">January to July </w:t>
      </w:r>
      <w:r w:rsidRPr="00B255FF">
        <w:rPr>
          <w:sz w:val="32"/>
          <w:szCs w:val="32"/>
          <w:u w:val="single"/>
        </w:rPr>
        <w:t>2019</w:t>
      </w:r>
    </w:p>
    <w:p w14:paraId="477CEDCF" w14:textId="1EBBE6A8" w:rsidR="00B7116D" w:rsidRDefault="00B7116D" w:rsidP="00207972">
      <w:pPr>
        <w:jc w:val="center"/>
        <w:rPr>
          <w:u w:val="single"/>
        </w:rPr>
      </w:pPr>
    </w:p>
    <w:p w14:paraId="40D5E9B3" w14:textId="77777777" w:rsidR="003D7A67" w:rsidRDefault="003D7A67" w:rsidP="00B7116D">
      <w:pPr>
        <w:rPr>
          <w:b/>
          <w:bCs/>
        </w:rPr>
      </w:pPr>
    </w:p>
    <w:p w14:paraId="298C874F" w14:textId="6FA8FBEF" w:rsidR="00B7116D" w:rsidRDefault="00B7116D" w:rsidP="00B7116D">
      <w:pPr>
        <w:rPr>
          <w:b/>
          <w:bCs/>
        </w:rPr>
      </w:pPr>
      <w:r w:rsidRPr="00B7116D">
        <w:rPr>
          <w:b/>
          <w:bCs/>
        </w:rPr>
        <w:t>Introduction</w:t>
      </w:r>
    </w:p>
    <w:p w14:paraId="7939BB13" w14:textId="36CAC0D6" w:rsidR="00B7116D" w:rsidRDefault="00B7116D" w:rsidP="00B7116D">
      <w:pPr>
        <w:rPr>
          <w:b/>
          <w:bCs/>
        </w:rPr>
      </w:pPr>
      <w:bookmarkStart w:id="0" w:name="_GoBack"/>
      <w:bookmarkEnd w:id="0"/>
    </w:p>
    <w:p w14:paraId="1B54B22D" w14:textId="39C6ECA7" w:rsidR="00B7116D" w:rsidRDefault="00B7116D" w:rsidP="00B7116D">
      <w:r>
        <w:t xml:space="preserve">Building on the success of a smaller, pilot project that involved 4 schools in the previous academic year Exeter Consortium offered a course to develop early years professionals’ understanding of the importance of working memory.  The course ran over two terms and was led by Jon Maxwell-Batten, retired Educational Psychologist, Tania Beard, Headteacher of St Martin’s Primary and Nursery School and Mel </w:t>
      </w:r>
      <w:proofErr w:type="spellStart"/>
      <w:r>
        <w:t>Turl</w:t>
      </w:r>
      <w:proofErr w:type="spellEnd"/>
      <w:r>
        <w:t>, Assistant Head and Early Years Lead at St Martin’s Primary and Nursery School.</w:t>
      </w:r>
    </w:p>
    <w:p w14:paraId="060F3378" w14:textId="744A28F5" w:rsidR="00B7116D" w:rsidRPr="005C2134" w:rsidRDefault="00B7116D" w:rsidP="00B7116D">
      <w:pPr>
        <w:shd w:val="clear" w:color="auto" w:fill="FFFFFF"/>
        <w:rPr>
          <w:rFonts w:asciiTheme="majorHAnsi" w:hAnsiTheme="majorHAnsi" w:cs="Arial"/>
          <w:b/>
          <w:color w:val="222222"/>
          <w:sz w:val="20"/>
          <w:szCs w:val="20"/>
        </w:rPr>
      </w:pPr>
    </w:p>
    <w:p w14:paraId="41603320" w14:textId="72558E40" w:rsidR="00B7116D" w:rsidRPr="00B7116D" w:rsidRDefault="00B7116D" w:rsidP="00B7116D">
      <w:pPr>
        <w:shd w:val="clear" w:color="auto" w:fill="FFFFFF"/>
        <w:rPr>
          <w:rFonts w:cs="Arial"/>
          <w:color w:val="222222"/>
        </w:rPr>
      </w:pPr>
      <w:r w:rsidRPr="00B7116D">
        <w:rPr>
          <w:rFonts w:cs="Arial"/>
          <w:color w:val="222222"/>
        </w:rPr>
        <w:t>The aims of the project were to:</w:t>
      </w:r>
    </w:p>
    <w:p w14:paraId="7E04E534" w14:textId="77777777" w:rsidR="00B7116D" w:rsidRPr="00B7116D" w:rsidRDefault="00B7116D" w:rsidP="00B7116D">
      <w:pPr>
        <w:pStyle w:val="ListParagraph"/>
        <w:numPr>
          <w:ilvl w:val="0"/>
          <w:numId w:val="3"/>
        </w:numPr>
        <w:shd w:val="clear" w:color="auto" w:fill="FFFFFF"/>
        <w:rPr>
          <w:rFonts w:cs="Arial"/>
          <w:b/>
          <w:color w:val="222222"/>
        </w:rPr>
      </w:pPr>
      <w:r w:rsidRPr="00B7116D">
        <w:rPr>
          <w:rFonts w:cs="Arial"/>
          <w:color w:val="222222"/>
        </w:rPr>
        <w:t xml:space="preserve">Develop professionals’ understanding of how to strengthen children’s auditory working memory to enhance prerequisite learning skills and self-regulation so they can plan, organise, pay attention, think flexibly, self-monitor through whole class delivery, interventions and working in partnership with parents.  </w:t>
      </w:r>
    </w:p>
    <w:p w14:paraId="1875BEF3" w14:textId="77777777" w:rsidR="00B7116D" w:rsidRPr="00B7116D" w:rsidRDefault="00B7116D" w:rsidP="00B7116D">
      <w:pPr>
        <w:pStyle w:val="ListParagraph"/>
        <w:numPr>
          <w:ilvl w:val="0"/>
          <w:numId w:val="3"/>
        </w:numPr>
        <w:shd w:val="clear" w:color="auto" w:fill="FFFFFF"/>
        <w:rPr>
          <w:rFonts w:cs="Arial"/>
          <w:b/>
          <w:color w:val="222222"/>
        </w:rPr>
      </w:pPr>
      <w:r w:rsidRPr="00B7116D">
        <w:rPr>
          <w:rFonts w:cs="Arial"/>
          <w:color w:val="222222"/>
        </w:rPr>
        <w:t>Utilise a screening process in order to measure the impact of the interventions that support children in strengthening their working memory.</w:t>
      </w:r>
    </w:p>
    <w:p w14:paraId="165F50CF" w14:textId="4B734D3D" w:rsidR="00B7116D" w:rsidRPr="00B7116D" w:rsidRDefault="00B7116D" w:rsidP="00B7116D">
      <w:pPr>
        <w:pStyle w:val="ListParagraph"/>
        <w:numPr>
          <w:ilvl w:val="0"/>
          <w:numId w:val="3"/>
        </w:numPr>
        <w:shd w:val="clear" w:color="auto" w:fill="FFFFFF"/>
        <w:rPr>
          <w:rFonts w:cs="Arial"/>
          <w:b/>
          <w:color w:val="222222"/>
        </w:rPr>
      </w:pPr>
      <w:r w:rsidRPr="00B7116D">
        <w:rPr>
          <w:rFonts w:cs="Arial"/>
          <w:color w:val="222222"/>
        </w:rPr>
        <w:t>Broaden the scope of an initial research project which looked at how strengthening children’s working memory in the early years can improve outcomes at the end of EYFS.</w:t>
      </w:r>
    </w:p>
    <w:p w14:paraId="61ABD928" w14:textId="3F163B2E" w:rsidR="00B7116D" w:rsidRPr="00B7116D" w:rsidRDefault="00B7116D" w:rsidP="00B7116D">
      <w:pPr>
        <w:pStyle w:val="ListParagraph"/>
        <w:numPr>
          <w:ilvl w:val="0"/>
          <w:numId w:val="3"/>
        </w:numPr>
        <w:shd w:val="clear" w:color="auto" w:fill="FFFFFF"/>
        <w:rPr>
          <w:rFonts w:cs="Arial"/>
          <w:b/>
          <w:color w:val="222222"/>
        </w:rPr>
      </w:pPr>
      <w:r w:rsidRPr="00B7116D">
        <w:rPr>
          <w:rFonts w:cs="Arial"/>
          <w:color w:val="222222"/>
        </w:rPr>
        <w:t>Further develop the ways in which it is possible for schools to work in partnership with parents to support them to be partners in their child’s learning journey.  (The working memory activities that parents can be given to do with their children require no knowledge of the curriculum unlike phonics or number home learning activities.)</w:t>
      </w:r>
    </w:p>
    <w:p w14:paraId="41070243" w14:textId="39D7B156" w:rsidR="00B7116D" w:rsidRDefault="00B7116D" w:rsidP="00B7116D">
      <w:pPr>
        <w:shd w:val="clear" w:color="auto" w:fill="FFFFFF"/>
        <w:rPr>
          <w:rFonts w:asciiTheme="majorHAnsi" w:hAnsiTheme="majorHAnsi" w:cs="Arial"/>
          <w:b/>
          <w:color w:val="222222"/>
          <w:sz w:val="20"/>
          <w:szCs w:val="20"/>
        </w:rPr>
      </w:pPr>
    </w:p>
    <w:p w14:paraId="22BB0716" w14:textId="55AC83A8" w:rsidR="00B7116D" w:rsidRDefault="00B7116D" w:rsidP="00B7116D">
      <w:pPr>
        <w:shd w:val="clear" w:color="auto" w:fill="FFFFFF"/>
        <w:rPr>
          <w:rFonts w:cs="Arial"/>
          <w:bCs/>
          <w:color w:val="222222"/>
        </w:rPr>
      </w:pPr>
      <w:r w:rsidRPr="00B7116D">
        <w:rPr>
          <w:rFonts w:cs="Arial"/>
          <w:bCs/>
          <w:color w:val="222222"/>
        </w:rPr>
        <w:t xml:space="preserve">The course participants were made up of a majority of early years practitioners but included professionals from other settings and age ranges.  Everyone who attended the course was given a copy of </w:t>
      </w:r>
      <w:r>
        <w:rPr>
          <w:rFonts w:cs="Arial"/>
          <w:bCs/>
          <w:color w:val="222222"/>
        </w:rPr>
        <w:t>2 books with games that can be played in the setting/school or at home.  The books were written by Mark Hill and Katy Hill and are currently in print.</w:t>
      </w:r>
    </w:p>
    <w:p w14:paraId="309F23C1" w14:textId="6B9DA80A" w:rsidR="00B7116D" w:rsidRDefault="00B7116D" w:rsidP="00B7116D">
      <w:pPr>
        <w:shd w:val="clear" w:color="auto" w:fill="FFFFFF"/>
        <w:rPr>
          <w:rFonts w:cs="Arial"/>
          <w:bCs/>
          <w:color w:val="222222"/>
        </w:rPr>
      </w:pPr>
      <w:r>
        <w:rPr>
          <w:noProof/>
        </w:rPr>
        <w:drawing>
          <wp:anchor distT="0" distB="0" distL="114300" distR="114300" simplePos="0" relativeHeight="251663360" behindDoc="1" locked="0" layoutInCell="1" allowOverlap="1" wp14:anchorId="6DA98620" wp14:editId="0C7721D1">
            <wp:simplePos x="0" y="0"/>
            <wp:positionH relativeFrom="column">
              <wp:posOffset>3173506</wp:posOffset>
            </wp:positionH>
            <wp:positionV relativeFrom="paragraph">
              <wp:posOffset>113030</wp:posOffset>
            </wp:positionV>
            <wp:extent cx="1121017" cy="1549432"/>
            <wp:effectExtent l="0" t="0" r="0" b="0"/>
            <wp:wrapTight wrapText="bothSides">
              <wp:wrapPolygon edited="0">
                <wp:start x="0" y="0"/>
                <wp:lineTo x="0" y="21423"/>
                <wp:lineTo x="21294" y="21423"/>
                <wp:lineTo x="2129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9-10 at 10.04.04.png"/>
                    <pic:cNvPicPr/>
                  </pic:nvPicPr>
                  <pic:blipFill>
                    <a:blip r:embed="rId8">
                      <a:extLst>
                        <a:ext uri="{28A0092B-C50C-407E-A947-70E740481C1C}">
                          <a14:useLocalDpi xmlns:a14="http://schemas.microsoft.com/office/drawing/2010/main" val="0"/>
                        </a:ext>
                      </a:extLst>
                    </a:blip>
                    <a:stretch>
                      <a:fillRect/>
                    </a:stretch>
                  </pic:blipFill>
                  <pic:spPr>
                    <a:xfrm>
                      <a:off x="0" y="0"/>
                      <a:ext cx="1121017" cy="154943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91138F3" wp14:editId="174A8FA8">
            <wp:simplePos x="0" y="0"/>
            <wp:positionH relativeFrom="column">
              <wp:posOffset>1378281</wp:posOffset>
            </wp:positionH>
            <wp:positionV relativeFrom="paragraph">
              <wp:posOffset>136221</wp:posOffset>
            </wp:positionV>
            <wp:extent cx="1074420" cy="1544320"/>
            <wp:effectExtent l="0" t="0" r="5080" b="5080"/>
            <wp:wrapTight wrapText="bothSides">
              <wp:wrapPolygon edited="0">
                <wp:start x="0" y="0"/>
                <wp:lineTo x="0" y="21493"/>
                <wp:lineTo x="21447" y="21493"/>
                <wp:lineTo x="214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9-10 at 10.04.27.png"/>
                    <pic:cNvPicPr/>
                  </pic:nvPicPr>
                  <pic:blipFill>
                    <a:blip r:embed="rId9">
                      <a:extLst>
                        <a:ext uri="{28A0092B-C50C-407E-A947-70E740481C1C}">
                          <a14:useLocalDpi xmlns:a14="http://schemas.microsoft.com/office/drawing/2010/main" val="0"/>
                        </a:ext>
                      </a:extLst>
                    </a:blip>
                    <a:stretch>
                      <a:fillRect/>
                    </a:stretch>
                  </pic:blipFill>
                  <pic:spPr>
                    <a:xfrm>
                      <a:off x="0" y="0"/>
                      <a:ext cx="1074420" cy="1544320"/>
                    </a:xfrm>
                    <a:prstGeom prst="rect">
                      <a:avLst/>
                    </a:prstGeom>
                  </pic:spPr>
                </pic:pic>
              </a:graphicData>
            </a:graphic>
            <wp14:sizeRelH relativeFrom="page">
              <wp14:pctWidth>0</wp14:pctWidth>
            </wp14:sizeRelH>
            <wp14:sizeRelV relativeFrom="page">
              <wp14:pctHeight>0</wp14:pctHeight>
            </wp14:sizeRelV>
          </wp:anchor>
        </w:drawing>
      </w:r>
    </w:p>
    <w:p w14:paraId="71B641B5" w14:textId="516116F8" w:rsidR="00B7116D" w:rsidRPr="00B7116D" w:rsidRDefault="00B7116D" w:rsidP="00B7116D">
      <w:pPr>
        <w:shd w:val="clear" w:color="auto" w:fill="FFFFFF"/>
        <w:rPr>
          <w:rFonts w:cs="Arial"/>
          <w:bCs/>
          <w:color w:val="222222"/>
        </w:rPr>
      </w:pPr>
    </w:p>
    <w:p w14:paraId="5DF89209" w14:textId="14BB0EC0" w:rsidR="00207972" w:rsidRDefault="00207972"/>
    <w:p w14:paraId="5985CDA0" w14:textId="77777777" w:rsidR="00B7116D" w:rsidRDefault="00B7116D">
      <w:pPr>
        <w:rPr>
          <w:b/>
          <w:bCs/>
        </w:rPr>
      </w:pPr>
    </w:p>
    <w:p w14:paraId="78985FDE" w14:textId="77777777" w:rsidR="00B7116D" w:rsidRDefault="00B7116D">
      <w:pPr>
        <w:rPr>
          <w:b/>
          <w:bCs/>
        </w:rPr>
      </w:pPr>
    </w:p>
    <w:p w14:paraId="66F99207" w14:textId="77777777" w:rsidR="00B7116D" w:rsidRDefault="00B7116D">
      <w:pPr>
        <w:rPr>
          <w:b/>
          <w:bCs/>
        </w:rPr>
      </w:pPr>
    </w:p>
    <w:p w14:paraId="0B316CF0" w14:textId="77777777" w:rsidR="00B7116D" w:rsidRDefault="00B7116D">
      <w:pPr>
        <w:rPr>
          <w:b/>
          <w:bCs/>
        </w:rPr>
      </w:pPr>
    </w:p>
    <w:p w14:paraId="0E77867F" w14:textId="77777777" w:rsidR="00B7116D" w:rsidRDefault="00B7116D">
      <w:pPr>
        <w:rPr>
          <w:b/>
          <w:bCs/>
        </w:rPr>
      </w:pPr>
    </w:p>
    <w:p w14:paraId="3E44FF72" w14:textId="77777777" w:rsidR="00B7116D" w:rsidRDefault="00B7116D">
      <w:pPr>
        <w:rPr>
          <w:b/>
          <w:bCs/>
        </w:rPr>
      </w:pPr>
    </w:p>
    <w:p w14:paraId="79F6EF44" w14:textId="77777777" w:rsidR="00B7116D" w:rsidRDefault="00B7116D">
      <w:pPr>
        <w:rPr>
          <w:b/>
          <w:bCs/>
        </w:rPr>
      </w:pPr>
    </w:p>
    <w:p w14:paraId="47809C79" w14:textId="794855D3" w:rsidR="00B7116D" w:rsidRDefault="00B7116D">
      <w:r>
        <w:t xml:space="preserve">The books give many ideas for games to improve children’s working memory and these can be adapted and changed to meet the needs of the child/ren, school or setting.  </w:t>
      </w:r>
    </w:p>
    <w:p w14:paraId="671171D7" w14:textId="23493E6B" w:rsidR="00B7116D" w:rsidRDefault="00B7116D"/>
    <w:p w14:paraId="4BEC4545" w14:textId="61165F58" w:rsidR="00B7116D" w:rsidRDefault="00B7116D">
      <w:r>
        <w:t xml:space="preserve">Each school/setting that took part in the project has given and overview of how they implemented what they had learnt and shared a story about an individual child.  Not all settings/schools have supplied quantitative data but the stories they have shared gives an </w:t>
      </w:r>
      <w:r>
        <w:lastRenderedPageBreak/>
        <w:t xml:space="preserve">indication of outcomes for the children.  The stories have been anonymised but if there is a particular approach you are interested in you can contact Tania Beard at St Martin’s C of E Primary and Nursery School </w:t>
      </w:r>
      <w:hyperlink r:id="rId10" w:history="1">
        <w:r w:rsidRPr="00FF53BF">
          <w:rPr>
            <w:rStyle w:val="Hyperlink"/>
          </w:rPr>
          <w:t>-head@stmartinscranbrook.devon.sch.uk</w:t>
        </w:r>
      </w:hyperlink>
      <w:r>
        <w:t xml:space="preserve"> - she will liaise with the school, and, if they are willing, will arrange an email introduction.</w:t>
      </w:r>
    </w:p>
    <w:p w14:paraId="447B36CE" w14:textId="77777777" w:rsidR="00B7116D" w:rsidRPr="00B7116D" w:rsidRDefault="00B7116D"/>
    <w:p w14:paraId="062459D4" w14:textId="77777777" w:rsidR="003D7A67" w:rsidRDefault="003D7A67">
      <w:pPr>
        <w:rPr>
          <w:b/>
          <w:bCs/>
        </w:rPr>
      </w:pPr>
    </w:p>
    <w:p w14:paraId="4B8EB47A" w14:textId="697344D4" w:rsidR="00C103AA" w:rsidRPr="00207972" w:rsidRDefault="00B7116D">
      <w:pPr>
        <w:rPr>
          <w:b/>
          <w:bCs/>
        </w:rPr>
      </w:pPr>
      <w:r>
        <w:rPr>
          <w:b/>
          <w:bCs/>
        </w:rPr>
        <w:t>School 1 – Primary and Nursery School</w:t>
      </w:r>
    </w:p>
    <w:p w14:paraId="481CE413" w14:textId="176688FE" w:rsidR="00C103AA" w:rsidRDefault="00C103AA"/>
    <w:p w14:paraId="53A234D1" w14:textId="69A326DC" w:rsidR="00C103AA" w:rsidRDefault="00207972">
      <w:r>
        <w:t>We screened the</w:t>
      </w:r>
      <w:r w:rsidR="00C103AA">
        <w:t xml:space="preserve"> 7 children </w:t>
      </w:r>
      <w:r>
        <w:t xml:space="preserve">we were </w:t>
      </w:r>
      <w:r w:rsidR="00C103AA">
        <w:t>concerned about</w:t>
      </w:r>
      <w:r>
        <w:t xml:space="preserve"> and they had</w:t>
      </w:r>
      <w:r w:rsidR="00C103AA">
        <w:t xml:space="preserve"> packs </w:t>
      </w:r>
      <w:r>
        <w:t xml:space="preserve">sent </w:t>
      </w:r>
      <w:r w:rsidR="00C103AA">
        <w:t xml:space="preserve">home, </w:t>
      </w:r>
      <w:r>
        <w:t xml:space="preserve">they were </w:t>
      </w:r>
      <w:r w:rsidR="00C103AA">
        <w:t>on a rota</w:t>
      </w:r>
      <w:r>
        <w:t xml:space="preserve"> for working memory interventions</w:t>
      </w:r>
      <w:r w:rsidR="00C103AA">
        <w:t xml:space="preserve"> </w:t>
      </w:r>
      <w:r>
        <w:t>(</w:t>
      </w:r>
      <w:r w:rsidR="00C103AA">
        <w:t>visual and auditory</w:t>
      </w:r>
      <w:r>
        <w:t xml:space="preserve">).  We had </w:t>
      </w:r>
      <w:r w:rsidR="00C103AA">
        <w:t>good conversations with parents</w:t>
      </w:r>
      <w:r>
        <w:t xml:space="preserve"> and a good level of response on the</w:t>
      </w:r>
      <w:r w:rsidR="00C103AA">
        <w:t xml:space="preserve"> slips </w:t>
      </w:r>
      <w:r>
        <w:t xml:space="preserve">we sent </w:t>
      </w:r>
      <w:r w:rsidR="00C103AA">
        <w:t>home with</w:t>
      </w:r>
      <w:r>
        <w:t xml:space="preserve"> the </w:t>
      </w:r>
      <w:r w:rsidR="00C103AA">
        <w:t>children for feedback. Through the year focussed on the 7</w:t>
      </w:r>
      <w:r>
        <w:t xml:space="preserve"> </w:t>
      </w:r>
      <w:r w:rsidR="00B7116D">
        <w:t xml:space="preserve">focus children </w:t>
      </w:r>
      <w:r>
        <w:t>whilst ensuring that there was working memory provision for the whole cohort.</w:t>
      </w:r>
      <w:r w:rsidR="00C103AA">
        <w:t xml:space="preserve"> </w:t>
      </w:r>
      <w:r>
        <w:t xml:space="preserve">  One of the key areas for us was improving children’s ability to</w:t>
      </w:r>
      <w:r w:rsidR="00C103AA">
        <w:t xml:space="preserve"> </w:t>
      </w:r>
      <w:r>
        <w:t>f</w:t>
      </w:r>
      <w:r w:rsidR="00C103AA">
        <w:t>ollo</w:t>
      </w:r>
      <w:r>
        <w:t>w</w:t>
      </w:r>
      <w:r w:rsidR="00C103AA">
        <w:t xml:space="preserve"> instructions (LEAP </w:t>
      </w:r>
      <w:r>
        <w:t xml:space="preserve">provided good evidence for showing how this key learning skill was developing). </w:t>
      </w:r>
      <w:r w:rsidR="00C103AA">
        <w:t xml:space="preserve"> </w:t>
      </w:r>
      <w:r>
        <w:t>A</w:t>
      </w:r>
      <w:r w:rsidR="00C103AA">
        <w:t xml:space="preserve">ll </w:t>
      </w:r>
      <w:r>
        <w:t xml:space="preserve">7 focus </w:t>
      </w:r>
      <w:r w:rsidR="00C103AA">
        <w:t xml:space="preserve">children have improved </w:t>
      </w:r>
      <w:r>
        <w:t xml:space="preserve">their working memory score </w:t>
      </w:r>
      <w:r w:rsidR="00C103AA">
        <w:t xml:space="preserve">by 10 points or more.  </w:t>
      </w:r>
    </w:p>
    <w:p w14:paraId="19598303" w14:textId="1A03DBD7" w:rsidR="00C103AA" w:rsidRDefault="00C103AA"/>
    <w:p w14:paraId="2115811A" w14:textId="7851A3A0" w:rsidR="00C103AA" w:rsidRDefault="00B7116D">
      <w:r>
        <w:t>Our story is about o</w:t>
      </w:r>
      <w:r w:rsidR="00C103AA">
        <w:t>ne little boy,</w:t>
      </w:r>
      <w:r>
        <w:t xml:space="preserve"> who</w:t>
      </w:r>
      <w:r w:rsidR="00C103AA">
        <w:t xml:space="preserve"> f</w:t>
      </w:r>
      <w:r w:rsidR="00207972">
        <w:t>oun</w:t>
      </w:r>
      <w:r w:rsidR="00C103AA">
        <w:t>d it hard to focus</w:t>
      </w:r>
      <w:r>
        <w:t>;</w:t>
      </w:r>
      <w:r w:rsidR="00C103AA">
        <w:t xml:space="preserve"> he couldn’t sit the right way</w:t>
      </w:r>
      <w:r w:rsidR="00B255FF">
        <w:t xml:space="preserve"> a</w:t>
      </w:r>
      <w:r w:rsidR="00C103AA">
        <w:t xml:space="preserve">round, </w:t>
      </w:r>
      <w:r w:rsidR="00207972">
        <w:t xml:space="preserve">he </w:t>
      </w:r>
      <w:r w:rsidR="00C103AA">
        <w:t xml:space="preserve">played on his own, </w:t>
      </w:r>
      <w:r w:rsidR="00207972">
        <w:t>and was not interacting with others or benefitting fully from the environment. Feedback from the w</w:t>
      </w:r>
      <w:r w:rsidR="00C103AA">
        <w:t xml:space="preserve">orking memory games showed that his parents were doing a lot for him, </w:t>
      </w:r>
      <w:r w:rsidR="00207972">
        <w:t xml:space="preserve">in fact his </w:t>
      </w:r>
      <w:r w:rsidR="00C103AA">
        <w:t xml:space="preserve">parents </w:t>
      </w:r>
      <w:r w:rsidR="00207972">
        <w:t xml:space="preserve">were </w:t>
      </w:r>
      <w:r w:rsidR="00C103AA">
        <w:t xml:space="preserve">doing </w:t>
      </w:r>
      <w:r w:rsidR="00207972">
        <w:t xml:space="preserve">nearly </w:t>
      </w:r>
      <w:r w:rsidR="00C103AA">
        <w:t>everything</w:t>
      </w:r>
      <w:r w:rsidR="00207972">
        <w:t>; he had no opportunities to develop his independence at home and even in school an</w:t>
      </w:r>
      <w:r w:rsidR="00C103AA">
        <w:t xml:space="preserve"> older child </w:t>
      </w:r>
      <w:r w:rsidR="00207972">
        <w:t xml:space="preserve">was </w:t>
      </w:r>
      <w:r w:rsidR="00C103AA">
        <w:t xml:space="preserve">collecting lunch box without the child </w:t>
      </w:r>
      <w:r w:rsidR="00207972">
        <w:t xml:space="preserve">in question </w:t>
      </w:r>
      <w:r w:rsidR="00C103AA">
        <w:t>even realising he needed to get it.  This child is now aware</w:t>
      </w:r>
      <w:r w:rsidR="00207972">
        <w:t xml:space="preserve"> of our expectations of him</w:t>
      </w:r>
      <w:r w:rsidR="00C103AA">
        <w:t>, he has awoken, he is responding to questions, he is interacting, he is taking responsibility for his own things.  I have learnt to look at the adults around the child as well as the child themselves.</w:t>
      </w:r>
    </w:p>
    <w:p w14:paraId="49D089B0" w14:textId="603F0A64" w:rsidR="004F0814" w:rsidRDefault="004F0814"/>
    <w:p w14:paraId="6D7E75EB" w14:textId="77777777" w:rsidR="004F0814" w:rsidRDefault="004F0814"/>
    <w:p w14:paraId="1044A209" w14:textId="1882F9F1" w:rsidR="00C103AA" w:rsidRDefault="004F0814">
      <w:r>
        <w:rPr>
          <w:noProof/>
        </w:rPr>
        <w:drawing>
          <wp:inline distT="0" distB="0" distL="0" distR="0" wp14:anchorId="73BB3F21" wp14:editId="5C87991E">
            <wp:extent cx="5727700" cy="3007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7-13 at 08.28.55.png"/>
                    <pic:cNvPicPr/>
                  </pic:nvPicPr>
                  <pic:blipFill>
                    <a:blip r:embed="rId11">
                      <a:extLst>
                        <a:ext uri="{28A0092B-C50C-407E-A947-70E740481C1C}">
                          <a14:useLocalDpi xmlns:a14="http://schemas.microsoft.com/office/drawing/2010/main" val="0"/>
                        </a:ext>
                      </a:extLst>
                    </a:blip>
                    <a:stretch>
                      <a:fillRect/>
                    </a:stretch>
                  </pic:blipFill>
                  <pic:spPr>
                    <a:xfrm>
                      <a:off x="0" y="0"/>
                      <a:ext cx="5727700" cy="3007360"/>
                    </a:xfrm>
                    <a:prstGeom prst="rect">
                      <a:avLst/>
                    </a:prstGeom>
                  </pic:spPr>
                </pic:pic>
              </a:graphicData>
            </a:graphic>
          </wp:inline>
        </w:drawing>
      </w:r>
    </w:p>
    <w:p w14:paraId="217EC1A8" w14:textId="77777777" w:rsidR="003D7A67" w:rsidRDefault="003D7A67">
      <w:pPr>
        <w:rPr>
          <w:b/>
          <w:bCs/>
        </w:rPr>
      </w:pPr>
    </w:p>
    <w:p w14:paraId="7AA04DCE" w14:textId="77777777" w:rsidR="003D7A67" w:rsidRDefault="003D7A67">
      <w:pPr>
        <w:rPr>
          <w:b/>
          <w:bCs/>
        </w:rPr>
      </w:pPr>
    </w:p>
    <w:p w14:paraId="0F01DE13" w14:textId="77777777" w:rsidR="003D7A67" w:rsidRDefault="003D7A67">
      <w:pPr>
        <w:rPr>
          <w:b/>
          <w:bCs/>
        </w:rPr>
      </w:pPr>
    </w:p>
    <w:p w14:paraId="52EB11AE" w14:textId="72D5CC0C" w:rsidR="00C103AA" w:rsidRPr="00207972" w:rsidRDefault="00C103AA">
      <w:pPr>
        <w:rPr>
          <w:b/>
          <w:bCs/>
        </w:rPr>
      </w:pPr>
      <w:r w:rsidRPr="00207972">
        <w:rPr>
          <w:b/>
          <w:bCs/>
        </w:rPr>
        <w:lastRenderedPageBreak/>
        <w:t xml:space="preserve">Nursery </w:t>
      </w:r>
      <w:r w:rsidR="00B7116D">
        <w:rPr>
          <w:b/>
          <w:bCs/>
        </w:rPr>
        <w:t>Settings</w:t>
      </w:r>
    </w:p>
    <w:p w14:paraId="50C80536" w14:textId="247CC2D5" w:rsidR="00C103AA" w:rsidRDefault="00C103AA"/>
    <w:p w14:paraId="614B3387" w14:textId="122999E5" w:rsidR="00C103AA" w:rsidRDefault="00C103AA">
      <w:r>
        <w:t>The bit that has really stuck out for us</w:t>
      </w:r>
      <w:r w:rsidR="00207972">
        <w:t xml:space="preserve"> and what</w:t>
      </w:r>
      <w:r>
        <w:t xml:space="preserve"> we want to take it into our base nurseries </w:t>
      </w:r>
      <w:r w:rsidR="00207972">
        <w:t>is the necessity of ensuring that we support children in</w:t>
      </w:r>
      <w:r>
        <w:t xml:space="preserve"> learning to wait</w:t>
      </w:r>
      <w:r w:rsidR="00207972">
        <w:t xml:space="preserve">. </w:t>
      </w:r>
      <w:r>
        <w:t xml:space="preserve"> Jon </w:t>
      </w:r>
      <w:r w:rsidR="00207972">
        <w:t xml:space="preserve">Maxwell-Batten </w:t>
      </w:r>
      <w:r>
        <w:t xml:space="preserve">talked about this and this has stayed with </w:t>
      </w:r>
      <w:r w:rsidR="00207972">
        <w:t>us</w:t>
      </w:r>
      <w:r>
        <w:t xml:space="preserve"> – most of our nursery plus chi</w:t>
      </w:r>
      <w:r w:rsidR="00207972">
        <w:t>ldren</w:t>
      </w:r>
      <w:r>
        <w:t xml:space="preserve"> can’t wait – </w:t>
      </w:r>
      <w:r w:rsidR="00207972">
        <w:t xml:space="preserve">so we have started looking at ways to support them in learning </w:t>
      </w:r>
      <w:r>
        <w:t xml:space="preserve">to wait a little bit longer.  </w:t>
      </w:r>
    </w:p>
    <w:p w14:paraId="5E5A677C" w14:textId="77777777" w:rsidR="00466D70" w:rsidRDefault="00466D70" w:rsidP="00466D70"/>
    <w:tbl>
      <w:tblPr>
        <w:tblStyle w:val="TableGrid"/>
        <w:tblW w:w="0" w:type="auto"/>
        <w:tblLook w:val="04A0" w:firstRow="1" w:lastRow="0" w:firstColumn="1" w:lastColumn="0" w:noHBand="0" w:noVBand="1"/>
      </w:tblPr>
      <w:tblGrid>
        <w:gridCol w:w="4505"/>
        <w:gridCol w:w="4505"/>
      </w:tblGrid>
      <w:tr w:rsidR="00466D70" w14:paraId="730420E9" w14:textId="77777777" w:rsidTr="00C72D7F">
        <w:tc>
          <w:tcPr>
            <w:tcW w:w="4505" w:type="dxa"/>
          </w:tcPr>
          <w:p w14:paraId="4D40F2B0" w14:textId="77777777" w:rsidR="00466D70" w:rsidRDefault="00466D70" w:rsidP="00C72D7F">
            <w:r>
              <w:t>Number of Children in Working Memory Focus Group</w:t>
            </w:r>
          </w:p>
        </w:tc>
        <w:tc>
          <w:tcPr>
            <w:tcW w:w="4505" w:type="dxa"/>
          </w:tcPr>
          <w:p w14:paraId="4FAB2054" w14:textId="77777777" w:rsidR="00466D70" w:rsidRDefault="00466D70" w:rsidP="00C72D7F">
            <w:r>
              <w:t>5</w:t>
            </w:r>
          </w:p>
        </w:tc>
      </w:tr>
      <w:tr w:rsidR="00466D70" w14:paraId="59EDC20F" w14:textId="77777777" w:rsidTr="00C72D7F">
        <w:tc>
          <w:tcPr>
            <w:tcW w:w="4505" w:type="dxa"/>
          </w:tcPr>
          <w:p w14:paraId="006F8827" w14:textId="77777777" w:rsidR="00466D70" w:rsidRDefault="00466D70" w:rsidP="00C72D7F">
            <w:r>
              <w:t>Boys</w:t>
            </w:r>
          </w:p>
        </w:tc>
        <w:tc>
          <w:tcPr>
            <w:tcW w:w="4505" w:type="dxa"/>
          </w:tcPr>
          <w:p w14:paraId="51C6FD3C" w14:textId="77777777" w:rsidR="00466D70" w:rsidRDefault="00466D70" w:rsidP="00C72D7F">
            <w:r>
              <w:t>3</w:t>
            </w:r>
          </w:p>
        </w:tc>
      </w:tr>
      <w:tr w:rsidR="00466D70" w14:paraId="676993E8" w14:textId="77777777" w:rsidTr="00C72D7F">
        <w:tc>
          <w:tcPr>
            <w:tcW w:w="4505" w:type="dxa"/>
          </w:tcPr>
          <w:p w14:paraId="113AA7E6" w14:textId="77777777" w:rsidR="00466D70" w:rsidRDefault="00466D70" w:rsidP="00C72D7F">
            <w:r>
              <w:t>Girls</w:t>
            </w:r>
          </w:p>
        </w:tc>
        <w:tc>
          <w:tcPr>
            <w:tcW w:w="4505" w:type="dxa"/>
          </w:tcPr>
          <w:p w14:paraId="1247CBFE" w14:textId="77777777" w:rsidR="00466D70" w:rsidRDefault="00466D70" w:rsidP="00C72D7F">
            <w:r>
              <w:t>2</w:t>
            </w:r>
          </w:p>
        </w:tc>
      </w:tr>
      <w:tr w:rsidR="00466D70" w14:paraId="00E687CA" w14:textId="77777777" w:rsidTr="00C72D7F">
        <w:tc>
          <w:tcPr>
            <w:tcW w:w="4505" w:type="dxa"/>
          </w:tcPr>
          <w:p w14:paraId="585C13CE" w14:textId="77777777" w:rsidR="00466D70" w:rsidRDefault="00466D70" w:rsidP="00C72D7F">
            <w:r>
              <w:t>Children on track in September for GLD</w:t>
            </w:r>
          </w:p>
        </w:tc>
        <w:tc>
          <w:tcPr>
            <w:tcW w:w="4505" w:type="dxa"/>
          </w:tcPr>
          <w:p w14:paraId="5F70AE96" w14:textId="77777777" w:rsidR="00466D70" w:rsidRDefault="00466D70" w:rsidP="00C72D7F">
            <w:r>
              <w:t>N/A</w:t>
            </w:r>
          </w:p>
        </w:tc>
      </w:tr>
      <w:tr w:rsidR="00466D70" w14:paraId="06ACBBDF" w14:textId="77777777" w:rsidTr="00C72D7F">
        <w:tc>
          <w:tcPr>
            <w:tcW w:w="4505" w:type="dxa"/>
          </w:tcPr>
          <w:p w14:paraId="26F3F4F3" w14:textId="77777777" w:rsidR="00466D70" w:rsidRDefault="00466D70" w:rsidP="00C72D7F">
            <w:r>
              <w:t>Children who achieved a GLD</w:t>
            </w:r>
          </w:p>
        </w:tc>
        <w:tc>
          <w:tcPr>
            <w:tcW w:w="4505" w:type="dxa"/>
          </w:tcPr>
          <w:p w14:paraId="7808DA54" w14:textId="77777777" w:rsidR="00466D70" w:rsidRDefault="00466D70" w:rsidP="00C72D7F">
            <w:r>
              <w:t>N/A</w:t>
            </w:r>
          </w:p>
        </w:tc>
      </w:tr>
      <w:tr w:rsidR="00466D70" w14:paraId="4D2C892D" w14:textId="77777777" w:rsidTr="00C72D7F">
        <w:tc>
          <w:tcPr>
            <w:tcW w:w="4505" w:type="dxa"/>
          </w:tcPr>
          <w:p w14:paraId="2BB012BC" w14:textId="77777777" w:rsidR="00466D70" w:rsidRDefault="00466D70" w:rsidP="00C72D7F">
            <w:r>
              <w:t xml:space="preserve">If not Reception children – just a sentence about children’s progress from starting point </w:t>
            </w:r>
          </w:p>
        </w:tc>
        <w:tc>
          <w:tcPr>
            <w:tcW w:w="4505" w:type="dxa"/>
          </w:tcPr>
          <w:p w14:paraId="1CCB7D08" w14:textId="77777777" w:rsidR="00466D70" w:rsidRDefault="00466D70" w:rsidP="00C72D7F">
            <w:r>
              <w:t>No children went backwards</w:t>
            </w:r>
          </w:p>
          <w:p w14:paraId="4588615D" w14:textId="77777777" w:rsidR="00466D70" w:rsidRDefault="00466D70" w:rsidP="00C72D7F">
            <w:r>
              <w:t xml:space="preserve">1 </w:t>
            </w:r>
            <w:proofErr w:type="gramStart"/>
            <w:r>
              <w:t>children</w:t>
            </w:r>
            <w:proofErr w:type="gramEnd"/>
            <w:r>
              <w:t xml:space="preserve"> made less than 9 points progress</w:t>
            </w:r>
          </w:p>
          <w:p w14:paraId="16978095" w14:textId="4F770FFB" w:rsidR="00466D70" w:rsidRDefault="00466D70" w:rsidP="00C72D7F">
            <w:r>
              <w:t>4 children made between 11-14 points progress</w:t>
            </w:r>
          </w:p>
        </w:tc>
      </w:tr>
      <w:tr w:rsidR="00466D70" w14:paraId="70008DE2" w14:textId="77777777" w:rsidTr="00C72D7F">
        <w:tc>
          <w:tcPr>
            <w:tcW w:w="4505" w:type="dxa"/>
          </w:tcPr>
          <w:p w14:paraId="40977444" w14:textId="77777777" w:rsidR="00466D70" w:rsidRDefault="00466D70" w:rsidP="00C72D7F">
            <w:r>
              <w:t>Average improvement in working memory score per child</w:t>
            </w:r>
          </w:p>
        </w:tc>
        <w:tc>
          <w:tcPr>
            <w:tcW w:w="4505" w:type="dxa"/>
          </w:tcPr>
          <w:p w14:paraId="0D542448" w14:textId="77777777" w:rsidR="00466D70" w:rsidRDefault="00466D70" w:rsidP="00C72D7F">
            <w:r>
              <w:t>11 POINTS</w:t>
            </w:r>
          </w:p>
        </w:tc>
      </w:tr>
      <w:tr w:rsidR="00466D70" w14:paraId="7394F9A0" w14:textId="77777777" w:rsidTr="00C72D7F">
        <w:tc>
          <w:tcPr>
            <w:tcW w:w="4505" w:type="dxa"/>
          </w:tcPr>
          <w:p w14:paraId="60500BFD" w14:textId="77777777" w:rsidR="00466D70" w:rsidRDefault="00466D70" w:rsidP="00C72D7F">
            <w:r>
              <w:t xml:space="preserve">Parental Engagement – was is high, medium, low or non-existent </w:t>
            </w:r>
          </w:p>
        </w:tc>
        <w:tc>
          <w:tcPr>
            <w:tcW w:w="4505" w:type="dxa"/>
          </w:tcPr>
          <w:p w14:paraId="79E8D088" w14:textId="77777777" w:rsidR="00466D70" w:rsidRDefault="00466D70" w:rsidP="00C72D7F">
            <w:r>
              <w:t xml:space="preserve">NONE </w:t>
            </w:r>
          </w:p>
        </w:tc>
      </w:tr>
    </w:tbl>
    <w:p w14:paraId="31A2B233" w14:textId="77777777" w:rsidR="00466D70" w:rsidRDefault="00466D70"/>
    <w:p w14:paraId="0BF76D1E" w14:textId="77777777" w:rsidR="003D7A67" w:rsidRDefault="003D7A67">
      <w:pPr>
        <w:rPr>
          <w:b/>
          <w:bCs/>
        </w:rPr>
      </w:pPr>
    </w:p>
    <w:p w14:paraId="2EBC3AFB" w14:textId="55B1402A" w:rsidR="00C103AA" w:rsidRPr="00207972" w:rsidRDefault="00207972">
      <w:pPr>
        <w:rPr>
          <w:b/>
          <w:bCs/>
        </w:rPr>
      </w:pPr>
      <w:r w:rsidRPr="00207972">
        <w:rPr>
          <w:b/>
          <w:bCs/>
        </w:rPr>
        <w:t>Primary School</w:t>
      </w:r>
      <w:r w:rsidR="00B7116D">
        <w:rPr>
          <w:b/>
          <w:bCs/>
        </w:rPr>
        <w:t xml:space="preserve"> 2</w:t>
      </w:r>
    </w:p>
    <w:p w14:paraId="1D538DD1" w14:textId="29743DCE" w:rsidR="00C103AA" w:rsidRDefault="00C103AA"/>
    <w:p w14:paraId="6B73C81F" w14:textId="6C8B322D" w:rsidR="00C103AA" w:rsidRDefault="00207972">
      <w:r>
        <w:t xml:space="preserve">I was working with a </w:t>
      </w:r>
      <w:r w:rsidR="00C103AA">
        <w:t>Year 1 group who didn’t get GLD last year – they were low</w:t>
      </w:r>
      <w:r>
        <w:t xml:space="preserve"> </w:t>
      </w:r>
      <w:r w:rsidR="0017395F">
        <w:t>in all areas</w:t>
      </w:r>
      <w:r w:rsidR="00C103AA">
        <w:t xml:space="preserve">. </w:t>
      </w:r>
      <w:r w:rsidR="0017395F">
        <w:t xml:space="preserve">They did </w:t>
      </w:r>
      <w:proofErr w:type="gramStart"/>
      <w:r w:rsidR="0017395F">
        <w:t>working</w:t>
      </w:r>
      <w:proofErr w:type="gramEnd"/>
      <w:r w:rsidR="0017395F">
        <w:t xml:space="preserve"> memory games at school and we sent packs home. </w:t>
      </w:r>
      <w:r w:rsidR="00C103AA">
        <w:t xml:space="preserve"> It was hard to get the parents on b</w:t>
      </w:r>
      <w:r w:rsidR="0017395F">
        <w:t>oard</w:t>
      </w:r>
      <w:r w:rsidR="00C103AA">
        <w:t xml:space="preserve"> with the activities.  One boy in particular has improved by 10 </w:t>
      </w:r>
      <w:r w:rsidR="00B7116D">
        <w:t xml:space="preserve">points </w:t>
      </w:r>
      <w:r w:rsidR="00C103AA">
        <w:t>and he has just passed his phonics screening – I would never have predicted that</w:t>
      </w:r>
      <w:r w:rsidR="0017395F">
        <w:t xml:space="preserve"> outcome at the beginning of the year;</w:t>
      </w:r>
      <w:r w:rsidR="00C103AA">
        <w:t xml:space="preserve"> he is </w:t>
      </w:r>
      <w:r w:rsidR="0017395F">
        <w:t>now</w:t>
      </w:r>
      <w:r w:rsidR="00B7116D">
        <w:t xml:space="preserve"> </w:t>
      </w:r>
      <w:r w:rsidR="00C103AA">
        <w:t xml:space="preserve">following instructions. </w:t>
      </w:r>
      <w:r w:rsidR="00DD5F1B">
        <w:t xml:space="preserve"> This child ha</w:t>
      </w:r>
      <w:r w:rsidR="00D00326">
        <w:t>d</w:t>
      </w:r>
      <w:r w:rsidR="00DD5F1B">
        <w:t xml:space="preserve"> no independence initially.</w:t>
      </w:r>
    </w:p>
    <w:p w14:paraId="0220020F" w14:textId="77777777" w:rsidR="00B7116D" w:rsidRDefault="00B7116D">
      <w:pPr>
        <w:rPr>
          <w:b/>
          <w:bCs/>
        </w:rPr>
      </w:pPr>
    </w:p>
    <w:p w14:paraId="62CBA4CD" w14:textId="77777777" w:rsidR="003D7A67" w:rsidRDefault="003D7A67">
      <w:pPr>
        <w:rPr>
          <w:b/>
          <w:bCs/>
        </w:rPr>
      </w:pPr>
    </w:p>
    <w:p w14:paraId="55E90E4F" w14:textId="2E21D3EB" w:rsidR="00DD5F1B" w:rsidRPr="0017395F" w:rsidRDefault="0017395F">
      <w:pPr>
        <w:rPr>
          <w:b/>
          <w:bCs/>
        </w:rPr>
      </w:pPr>
      <w:r w:rsidRPr="0017395F">
        <w:rPr>
          <w:b/>
          <w:bCs/>
        </w:rPr>
        <w:t>Primary School</w:t>
      </w:r>
      <w:r w:rsidR="00B7116D">
        <w:rPr>
          <w:b/>
          <w:bCs/>
        </w:rPr>
        <w:t xml:space="preserve"> 3</w:t>
      </w:r>
    </w:p>
    <w:p w14:paraId="75E2EDFE" w14:textId="1DD12C53" w:rsidR="00DD5F1B" w:rsidRDefault="00DD5F1B"/>
    <w:p w14:paraId="7C9E3A26" w14:textId="3F202EE2" w:rsidR="00DD5F1B" w:rsidRDefault="00DD5F1B">
      <w:r>
        <w:t xml:space="preserve">Reception class – I looked at my class and decided to screen a little group who hadn’t scored highly in the language assessment.  </w:t>
      </w:r>
      <w:r w:rsidR="0017395F">
        <w:t>I e</w:t>
      </w:r>
      <w:r>
        <w:t>nded up working with 3 girls</w:t>
      </w:r>
      <w:r w:rsidR="0017395F">
        <w:t>; I</w:t>
      </w:r>
      <w:r>
        <w:t xml:space="preserve"> worked with </w:t>
      </w:r>
      <w:r w:rsidR="0017395F">
        <w:t xml:space="preserve">their </w:t>
      </w:r>
      <w:r>
        <w:t xml:space="preserve">parents and </w:t>
      </w:r>
      <w:r w:rsidR="0017395F">
        <w:t xml:space="preserve">supported a </w:t>
      </w:r>
      <w:r>
        <w:t>TA who worked with the children on auditory listening skills</w:t>
      </w:r>
      <w:r w:rsidR="0017395F">
        <w:t xml:space="preserve">. </w:t>
      </w:r>
      <w:r>
        <w:t xml:space="preserve"> I </w:t>
      </w:r>
      <w:r w:rsidR="0017395F">
        <w:t xml:space="preserve">also </w:t>
      </w:r>
      <w:r>
        <w:t xml:space="preserve">tried to embed </w:t>
      </w:r>
      <w:r w:rsidR="0017395F">
        <w:t>developing children’s working memory in</w:t>
      </w:r>
      <w:r>
        <w:t xml:space="preserve"> in my general whole class input.  </w:t>
      </w:r>
      <w:r w:rsidR="0017395F">
        <w:t>One</w:t>
      </w:r>
      <w:r>
        <w:t xml:space="preserve"> girl </w:t>
      </w:r>
      <w:r w:rsidR="0017395F">
        <w:t xml:space="preserve">who on screening </w:t>
      </w:r>
      <w:r w:rsidR="00D00326">
        <w:t>who</w:t>
      </w:r>
      <w:r w:rsidR="0017395F">
        <w:t xml:space="preserve"> was shown to have a poor working memory </w:t>
      </w:r>
      <w:r>
        <w:t xml:space="preserve">was a surprise – </w:t>
      </w:r>
      <w:r w:rsidR="0017395F">
        <w:t xml:space="preserve">she has </w:t>
      </w:r>
      <w:r>
        <w:t>2 siblings</w:t>
      </w:r>
      <w:r w:rsidR="0017395F">
        <w:t xml:space="preserve"> who had not had any difficulties and</w:t>
      </w:r>
      <w:r>
        <w:t xml:space="preserve"> very supportive parents</w:t>
      </w:r>
      <w:r w:rsidR="0017395F">
        <w:t>.</w:t>
      </w:r>
      <w:r>
        <w:t xml:space="preserve"> </w:t>
      </w:r>
      <w:r w:rsidR="0017395F">
        <w:t>The girl</w:t>
      </w:r>
      <w:r>
        <w:t xml:space="preserve"> was very slow to get going with things, I initially asked to have her hearing checked and she did have a problem, her hearing was sorted but then she needed to catch up.  She has reached expected level now</w:t>
      </w:r>
      <w:r w:rsidR="0017395F">
        <w:t xml:space="preserve"> and I feel that developing her working memory has enabled her to make the accelerated progress she needed to make to catch up</w:t>
      </w:r>
      <w:r>
        <w:t xml:space="preserve">.  The other 2 haven’t </w:t>
      </w:r>
      <w:r w:rsidR="0017395F">
        <w:t xml:space="preserve">made expected level for the end of </w:t>
      </w:r>
      <w:r w:rsidR="00567C12">
        <w:t>Reception</w:t>
      </w:r>
      <w:r w:rsidR="0017395F">
        <w:t xml:space="preserve"> </w:t>
      </w:r>
      <w:r>
        <w:t xml:space="preserve">but they have </w:t>
      </w:r>
      <w:r w:rsidR="0017395F">
        <w:t>made progress from their starting points</w:t>
      </w:r>
      <w:r>
        <w:t>.</w:t>
      </w:r>
    </w:p>
    <w:p w14:paraId="01C00105" w14:textId="60A89343" w:rsidR="00567C12" w:rsidRDefault="00567C12" w:rsidP="00567C12">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505"/>
        <w:gridCol w:w="4505"/>
      </w:tblGrid>
      <w:tr w:rsidR="00B7116D" w14:paraId="110F3A40" w14:textId="77777777" w:rsidTr="00C72D7F">
        <w:tc>
          <w:tcPr>
            <w:tcW w:w="4505" w:type="dxa"/>
          </w:tcPr>
          <w:p w14:paraId="61271277" w14:textId="77777777" w:rsidR="00B7116D" w:rsidRDefault="00B7116D" w:rsidP="00C72D7F">
            <w:r>
              <w:t>Number of Children in Working Memory Focus Group</w:t>
            </w:r>
          </w:p>
        </w:tc>
        <w:tc>
          <w:tcPr>
            <w:tcW w:w="4505" w:type="dxa"/>
          </w:tcPr>
          <w:p w14:paraId="32FC3879" w14:textId="6E9D44B6" w:rsidR="00B7116D" w:rsidRDefault="00B7116D" w:rsidP="00C72D7F">
            <w:r>
              <w:t>3</w:t>
            </w:r>
          </w:p>
        </w:tc>
      </w:tr>
      <w:tr w:rsidR="00B7116D" w14:paraId="616E6970" w14:textId="77777777" w:rsidTr="00C72D7F">
        <w:tc>
          <w:tcPr>
            <w:tcW w:w="4505" w:type="dxa"/>
          </w:tcPr>
          <w:p w14:paraId="103A56E2" w14:textId="77777777" w:rsidR="00B7116D" w:rsidRDefault="00B7116D" w:rsidP="00C72D7F">
            <w:r>
              <w:t>Boys</w:t>
            </w:r>
          </w:p>
        </w:tc>
        <w:tc>
          <w:tcPr>
            <w:tcW w:w="4505" w:type="dxa"/>
          </w:tcPr>
          <w:p w14:paraId="2923E755" w14:textId="2261D994" w:rsidR="00B7116D" w:rsidRDefault="00B7116D" w:rsidP="00C72D7F">
            <w:r>
              <w:t>0</w:t>
            </w:r>
          </w:p>
        </w:tc>
      </w:tr>
      <w:tr w:rsidR="00B7116D" w14:paraId="70C0027F" w14:textId="77777777" w:rsidTr="00C72D7F">
        <w:tc>
          <w:tcPr>
            <w:tcW w:w="4505" w:type="dxa"/>
          </w:tcPr>
          <w:p w14:paraId="63CFEB6A" w14:textId="77777777" w:rsidR="00B7116D" w:rsidRDefault="00B7116D" w:rsidP="00C72D7F">
            <w:r>
              <w:t>Girls</w:t>
            </w:r>
          </w:p>
        </w:tc>
        <w:tc>
          <w:tcPr>
            <w:tcW w:w="4505" w:type="dxa"/>
          </w:tcPr>
          <w:p w14:paraId="3A8739C5" w14:textId="1EE4C621" w:rsidR="00B7116D" w:rsidRDefault="00B7116D" w:rsidP="00C72D7F">
            <w:r>
              <w:t>3</w:t>
            </w:r>
          </w:p>
        </w:tc>
      </w:tr>
      <w:tr w:rsidR="00B7116D" w14:paraId="375AE10B" w14:textId="77777777" w:rsidTr="00C72D7F">
        <w:tc>
          <w:tcPr>
            <w:tcW w:w="4505" w:type="dxa"/>
          </w:tcPr>
          <w:p w14:paraId="112CAA5D" w14:textId="77777777" w:rsidR="00B7116D" w:rsidRDefault="00B7116D" w:rsidP="00C72D7F">
            <w:r>
              <w:t>Children on track in September for GLD</w:t>
            </w:r>
          </w:p>
        </w:tc>
        <w:tc>
          <w:tcPr>
            <w:tcW w:w="4505" w:type="dxa"/>
          </w:tcPr>
          <w:p w14:paraId="79907EBC" w14:textId="49919EC7" w:rsidR="00B7116D" w:rsidRDefault="00B7116D" w:rsidP="00C72D7F">
            <w:r>
              <w:t>0</w:t>
            </w:r>
          </w:p>
        </w:tc>
      </w:tr>
      <w:tr w:rsidR="00B7116D" w14:paraId="33FFCCA3" w14:textId="77777777" w:rsidTr="00C72D7F">
        <w:tc>
          <w:tcPr>
            <w:tcW w:w="4505" w:type="dxa"/>
          </w:tcPr>
          <w:p w14:paraId="34782875" w14:textId="77777777" w:rsidR="00B7116D" w:rsidRDefault="00B7116D" w:rsidP="00C72D7F">
            <w:r>
              <w:t>Children who achieved a GLD</w:t>
            </w:r>
          </w:p>
        </w:tc>
        <w:tc>
          <w:tcPr>
            <w:tcW w:w="4505" w:type="dxa"/>
          </w:tcPr>
          <w:p w14:paraId="00B4D298" w14:textId="72851A5F" w:rsidR="00B7116D" w:rsidRDefault="00B7116D" w:rsidP="00C72D7F">
            <w:r>
              <w:t>1</w:t>
            </w:r>
          </w:p>
        </w:tc>
      </w:tr>
      <w:tr w:rsidR="00B7116D" w14:paraId="4D132073" w14:textId="77777777" w:rsidTr="00C72D7F">
        <w:tc>
          <w:tcPr>
            <w:tcW w:w="4505" w:type="dxa"/>
          </w:tcPr>
          <w:p w14:paraId="775A64A0" w14:textId="77777777" w:rsidR="00B7116D" w:rsidRDefault="00B7116D" w:rsidP="00C72D7F">
            <w:r>
              <w:t xml:space="preserve">If not Reception children – just a sentence about children’s progress from starting point </w:t>
            </w:r>
          </w:p>
        </w:tc>
        <w:tc>
          <w:tcPr>
            <w:tcW w:w="4505" w:type="dxa"/>
          </w:tcPr>
          <w:p w14:paraId="12972FD8" w14:textId="7DC19CA4" w:rsidR="00B7116D" w:rsidRDefault="00B7116D" w:rsidP="00B7116D">
            <w:r>
              <w:t>N/A</w:t>
            </w:r>
          </w:p>
        </w:tc>
      </w:tr>
      <w:tr w:rsidR="00B7116D" w14:paraId="51FD383C" w14:textId="77777777" w:rsidTr="00C72D7F">
        <w:tc>
          <w:tcPr>
            <w:tcW w:w="4505" w:type="dxa"/>
          </w:tcPr>
          <w:p w14:paraId="71D0B158" w14:textId="77777777" w:rsidR="00B7116D" w:rsidRDefault="00B7116D" w:rsidP="00C72D7F">
            <w:r>
              <w:t>Average improvement in working memory score per child</w:t>
            </w:r>
          </w:p>
        </w:tc>
        <w:tc>
          <w:tcPr>
            <w:tcW w:w="4505" w:type="dxa"/>
          </w:tcPr>
          <w:p w14:paraId="6E306770" w14:textId="1B31E03C" w:rsidR="00B7116D" w:rsidRDefault="00B7116D" w:rsidP="00C72D7F">
            <w:r>
              <w:t>12</w:t>
            </w:r>
          </w:p>
        </w:tc>
      </w:tr>
      <w:tr w:rsidR="00B7116D" w14:paraId="6325F4B4" w14:textId="77777777" w:rsidTr="00C72D7F">
        <w:tc>
          <w:tcPr>
            <w:tcW w:w="4505" w:type="dxa"/>
          </w:tcPr>
          <w:p w14:paraId="7A633C12" w14:textId="77777777" w:rsidR="00B7116D" w:rsidRDefault="00B7116D" w:rsidP="00C72D7F">
            <w:r>
              <w:t xml:space="preserve">Parental Engagement – was is high, medium, low or non-existent </w:t>
            </w:r>
          </w:p>
        </w:tc>
        <w:tc>
          <w:tcPr>
            <w:tcW w:w="4505" w:type="dxa"/>
          </w:tcPr>
          <w:p w14:paraId="4C047C6B" w14:textId="07F22EA5" w:rsidR="00B7116D" w:rsidRDefault="00B7116D" w:rsidP="00C72D7F">
            <w:r>
              <w:t>High x 2 Medium x 1</w:t>
            </w:r>
          </w:p>
        </w:tc>
      </w:tr>
    </w:tbl>
    <w:p w14:paraId="6725E722" w14:textId="3421037B" w:rsidR="00DD5F1B" w:rsidRDefault="00DD5F1B"/>
    <w:p w14:paraId="3BD4EB97" w14:textId="77777777" w:rsidR="003D7A67" w:rsidRDefault="003D7A67">
      <w:pPr>
        <w:rPr>
          <w:b/>
          <w:bCs/>
        </w:rPr>
      </w:pPr>
    </w:p>
    <w:p w14:paraId="718F5062" w14:textId="397E42C9" w:rsidR="00DD5F1B" w:rsidRPr="0017395F" w:rsidRDefault="0017395F">
      <w:pPr>
        <w:rPr>
          <w:b/>
          <w:bCs/>
        </w:rPr>
      </w:pPr>
      <w:r w:rsidRPr="0017395F">
        <w:rPr>
          <w:b/>
          <w:bCs/>
        </w:rPr>
        <w:t>Primary School</w:t>
      </w:r>
      <w:r w:rsidR="00B7116D">
        <w:rPr>
          <w:b/>
          <w:bCs/>
        </w:rPr>
        <w:t xml:space="preserve"> 4</w:t>
      </w:r>
    </w:p>
    <w:p w14:paraId="53BC51C1" w14:textId="7A993B7E" w:rsidR="00DD5F1B" w:rsidRDefault="00DD5F1B"/>
    <w:p w14:paraId="638C3D91" w14:textId="068B36EC" w:rsidR="00DD5F1B" w:rsidRDefault="00DD5F1B">
      <w:r>
        <w:t>Reception class – only 2 chi</w:t>
      </w:r>
      <w:r w:rsidR="0017395F">
        <w:t>ld</w:t>
      </w:r>
      <w:r>
        <w:t xml:space="preserve">ren </w:t>
      </w:r>
      <w:r w:rsidR="0017395F">
        <w:t>in the whole cohort</w:t>
      </w:r>
      <w:r>
        <w:t xml:space="preserve"> were expected to make GLD when </w:t>
      </w:r>
      <w:r w:rsidR="0017395F">
        <w:t xml:space="preserve">they </w:t>
      </w:r>
      <w:r>
        <w:t xml:space="preserve">came up from nursery.  </w:t>
      </w:r>
      <w:r w:rsidR="0017395F">
        <w:t xml:space="preserve">I identified </w:t>
      </w:r>
      <w:r>
        <w:t xml:space="preserve">2 groups of 7 – 1 </w:t>
      </w:r>
      <w:r w:rsidR="0017395F">
        <w:t xml:space="preserve">of these </w:t>
      </w:r>
      <w:r>
        <w:t>group</w:t>
      </w:r>
      <w:r w:rsidR="0017395F">
        <w:t>s</w:t>
      </w:r>
      <w:r>
        <w:t xml:space="preserve"> needed a big boost </w:t>
      </w:r>
      <w:r w:rsidR="0017395F">
        <w:t>to get them anywhere near achieving a GLD</w:t>
      </w:r>
      <w:r>
        <w:t>.  6 of the children</w:t>
      </w:r>
      <w:r w:rsidR="0017395F">
        <w:t xml:space="preserve"> in this group</w:t>
      </w:r>
      <w:r>
        <w:t xml:space="preserve"> achieved </w:t>
      </w:r>
      <w:r w:rsidR="0017395F">
        <w:t>a</w:t>
      </w:r>
      <w:r>
        <w:t xml:space="preserve"> GLD which they weren’t on track to do </w:t>
      </w:r>
      <w:r w:rsidR="0017395F">
        <w:t>when they entered Reception</w:t>
      </w:r>
      <w:r>
        <w:t xml:space="preserve">.  I did whole class games and </w:t>
      </w:r>
      <w:r w:rsidR="0017395F">
        <w:t xml:space="preserve">additional </w:t>
      </w:r>
      <w:r>
        <w:t xml:space="preserve">targeted work for this group.  </w:t>
      </w:r>
      <w:r w:rsidR="0017395F">
        <w:t>Their p</w:t>
      </w:r>
      <w:r>
        <w:t xml:space="preserve">arents </w:t>
      </w:r>
      <w:r w:rsidR="0017395F">
        <w:t xml:space="preserve">were </w:t>
      </w:r>
      <w:r>
        <w:t>invited in</w:t>
      </w:r>
      <w:r w:rsidR="0017395F">
        <w:t>;</w:t>
      </w:r>
      <w:r>
        <w:t xml:space="preserve"> they came in and played a </w:t>
      </w:r>
      <w:r w:rsidR="0017395F">
        <w:t xml:space="preserve">working memory </w:t>
      </w:r>
      <w:r>
        <w:t>game</w:t>
      </w:r>
      <w:r w:rsidR="0017395F">
        <w:t xml:space="preserve"> with their children</w:t>
      </w:r>
      <w:r>
        <w:t xml:space="preserve">, they then rushed in the </w:t>
      </w:r>
      <w:r w:rsidR="0017395F">
        <w:t xml:space="preserve">next </w:t>
      </w:r>
      <w:r>
        <w:t xml:space="preserve">Thursday </w:t>
      </w:r>
      <w:r w:rsidR="0017395F">
        <w:t xml:space="preserve">(my next teaching day) </w:t>
      </w:r>
      <w:r>
        <w:t>to change the games</w:t>
      </w:r>
      <w:r w:rsidR="0017395F">
        <w:t xml:space="preserve"> – there was lots of enthusiasm.  We didn’t do any parent slips this time as we didn’t want any barriers to the parents doing the games with their </w:t>
      </w:r>
      <w:proofErr w:type="gramStart"/>
      <w:r w:rsidR="0017395F">
        <w:t>children</w:t>
      </w:r>
      <w:proofErr w:type="gramEnd"/>
      <w:r w:rsidR="0017395F">
        <w:t xml:space="preserve"> </w:t>
      </w:r>
      <w:r>
        <w:t xml:space="preserve">but we </w:t>
      </w:r>
      <w:r w:rsidR="0017395F">
        <w:t>are planning to use slips</w:t>
      </w:r>
      <w:r>
        <w:t xml:space="preserve"> next year and we are going </w:t>
      </w:r>
      <w:r w:rsidR="0017395F">
        <w:t>to screen</w:t>
      </w:r>
      <w:r>
        <w:t xml:space="preserve"> everyone from September</w:t>
      </w:r>
      <w:r w:rsidR="0017395F">
        <w:t xml:space="preserve"> 2019</w:t>
      </w:r>
      <w:r>
        <w:t>.  I had 2 really passive girls – not good parental involvement – but these girls really moved forward and challenged themselves with the working memory games.  These 2 girls are really confident and ready for Year 1.</w:t>
      </w:r>
    </w:p>
    <w:p w14:paraId="25BA48EA" w14:textId="768BF792" w:rsidR="00DD5F1B" w:rsidRDefault="00DD5F1B"/>
    <w:p w14:paraId="0D737D85" w14:textId="77777777" w:rsidR="003D7A67" w:rsidRDefault="003D7A67">
      <w:pPr>
        <w:rPr>
          <w:b/>
          <w:bCs/>
        </w:rPr>
      </w:pPr>
    </w:p>
    <w:p w14:paraId="72A58F93" w14:textId="1A7B763B" w:rsidR="00DD5F1B" w:rsidRPr="0017395F" w:rsidRDefault="0017395F">
      <w:pPr>
        <w:rPr>
          <w:b/>
          <w:bCs/>
        </w:rPr>
      </w:pPr>
      <w:r>
        <w:rPr>
          <w:b/>
          <w:bCs/>
        </w:rPr>
        <w:t>Primary School</w:t>
      </w:r>
      <w:r w:rsidR="00B7116D">
        <w:rPr>
          <w:b/>
          <w:bCs/>
        </w:rPr>
        <w:t xml:space="preserve"> </w:t>
      </w:r>
      <w:r w:rsidR="003D7A67">
        <w:rPr>
          <w:b/>
          <w:bCs/>
        </w:rPr>
        <w:t>5</w:t>
      </w:r>
    </w:p>
    <w:p w14:paraId="31C1A783" w14:textId="6D440F33" w:rsidR="00DD5F1B" w:rsidRDefault="00DD5F1B"/>
    <w:p w14:paraId="670803B9" w14:textId="23E3F0ED" w:rsidR="00DD5F1B" w:rsidRDefault="0017395F">
      <w:r>
        <w:t xml:space="preserve">I work with </w:t>
      </w:r>
      <w:r w:rsidR="00DD5F1B">
        <w:t xml:space="preserve">8 </w:t>
      </w:r>
      <w:r>
        <w:t xml:space="preserve">KS2 </w:t>
      </w:r>
      <w:r w:rsidR="00DD5F1B">
        <w:t xml:space="preserve">SEND boys </w:t>
      </w:r>
      <w:r>
        <w:t>who are</w:t>
      </w:r>
      <w:r w:rsidR="00DD5F1B">
        <w:t xml:space="preserve"> taken from main provision in mornings for English and maths </w:t>
      </w:r>
      <w:r w:rsidR="008D0CD8">
        <w:t>and</w:t>
      </w:r>
      <w:r w:rsidR="00DD5F1B">
        <w:t xml:space="preserve"> I incorporated</w:t>
      </w:r>
      <w:r w:rsidR="008D0CD8">
        <w:t xml:space="preserve"> working memory games</w:t>
      </w:r>
      <w:r w:rsidR="00DD5F1B">
        <w:t xml:space="preserve"> into the life skills sessions – </w:t>
      </w:r>
      <w:r w:rsidR="008D0CD8">
        <w:t>we played;</w:t>
      </w:r>
      <w:r w:rsidR="00DD5F1B">
        <w:t xml:space="preserve"> Kim’s game, shopping list, pairs, story boards</w:t>
      </w:r>
      <w:r w:rsidR="008D0CD8">
        <w:t>, etc</w:t>
      </w:r>
      <w:r w:rsidR="00DD5F1B">
        <w:t xml:space="preserve">.  </w:t>
      </w:r>
      <w:r w:rsidR="008D0CD8">
        <w:t>My next step will be to</w:t>
      </w:r>
      <w:r w:rsidR="00DD5F1B">
        <w:t xml:space="preserve"> make up the packs and get the support from home.</w:t>
      </w:r>
    </w:p>
    <w:p w14:paraId="7A9E7774" w14:textId="2C59A8A9" w:rsidR="004F0814" w:rsidRDefault="004F0814"/>
    <w:tbl>
      <w:tblPr>
        <w:tblStyle w:val="TableGrid"/>
        <w:tblW w:w="0" w:type="auto"/>
        <w:tblLook w:val="04A0" w:firstRow="1" w:lastRow="0" w:firstColumn="1" w:lastColumn="0" w:noHBand="0" w:noVBand="1"/>
      </w:tblPr>
      <w:tblGrid>
        <w:gridCol w:w="4505"/>
        <w:gridCol w:w="4505"/>
      </w:tblGrid>
      <w:tr w:rsidR="004F0814" w14:paraId="6A43D4BD" w14:textId="77777777" w:rsidTr="00C72D7F">
        <w:tc>
          <w:tcPr>
            <w:tcW w:w="4505" w:type="dxa"/>
          </w:tcPr>
          <w:p w14:paraId="79914432" w14:textId="77777777" w:rsidR="004F0814" w:rsidRDefault="004F0814" w:rsidP="00C72D7F">
            <w:r>
              <w:t>Number of Children in Working Memory Focus Group</w:t>
            </w:r>
          </w:p>
        </w:tc>
        <w:tc>
          <w:tcPr>
            <w:tcW w:w="4505" w:type="dxa"/>
          </w:tcPr>
          <w:p w14:paraId="54F230B8" w14:textId="77777777" w:rsidR="004F0814" w:rsidRDefault="004F0814" w:rsidP="00C72D7F">
            <w:r>
              <w:t xml:space="preserve">  14</w:t>
            </w:r>
          </w:p>
        </w:tc>
      </w:tr>
      <w:tr w:rsidR="004F0814" w14:paraId="288D0D87" w14:textId="77777777" w:rsidTr="00C72D7F">
        <w:tc>
          <w:tcPr>
            <w:tcW w:w="4505" w:type="dxa"/>
          </w:tcPr>
          <w:p w14:paraId="474544F4" w14:textId="77777777" w:rsidR="004F0814" w:rsidRDefault="004F0814" w:rsidP="00C72D7F">
            <w:r>
              <w:t>Boys</w:t>
            </w:r>
          </w:p>
        </w:tc>
        <w:tc>
          <w:tcPr>
            <w:tcW w:w="4505" w:type="dxa"/>
          </w:tcPr>
          <w:p w14:paraId="47732CDE" w14:textId="77777777" w:rsidR="004F0814" w:rsidRDefault="004F0814" w:rsidP="00C72D7F">
            <w:r>
              <w:t>9</w:t>
            </w:r>
          </w:p>
        </w:tc>
      </w:tr>
      <w:tr w:rsidR="004F0814" w14:paraId="541534F6" w14:textId="77777777" w:rsidTr="00C72D7F">
        <w:tc>
          <w:tcPr>
            <w:tcW w:w="4505" w:type="dxa"/>
          </w:tcPr>
          <w:p w14:paraId="464CB575" w14:textId="77777777" w:rsidR="004F0814" w:rsidRDefault="004F0814" w:rsidP="00C72D7F">
            <w:r>
              <w:t>Girls</w:t>
            </w:r>
          </w:p>
        </w:tc>
        <w:tc>
          <w:tcPr>
            <w:tcW w:w="4505" w:type="dxa"/>
          </w:tcPr>
          <w:p w14:paraId="07DA12F0" w14:textId="77777777" w:rsidR="004F0814" w:rsidRDefault="004F0814" w:rsidP="00C72D7F">
            <w:r>
              <w:t>5</w:t>
            </w:r>
          </w:p>
        </w:tc>
      </w:tr>
      <w:tr w:rsidR="004F0814" w14:paraId="790B53BA" w14:textId="77777777" w:rsidTr="00C72D7F">
        <w:tc>
          <w:tcPr>
            <w:tcW w:w="4505" w:type="dxa"/>
          </w:tcPr>
          <w:p w14:paraId="4C9DAEE9" w14:textId="77777777" w:rsidR="004F0814" w:rsidRDefault="004F0814" w:rsidP="00C72D7F">
            <w:r>
              <w:t>Children on track in September for GLD</w:t>
            </w:r>
          </w:p>
        </w:tc>
        <w:tc>
          <w:tcPr>
            <w:tcW w:w="4505" w:type="dxa"/>
          </w:tcPr>
          <w:p w14:paraId="584C0FE9" w14:textId="77777777" w:rsidR="004F0814" w:rsidRDefault="004F0814" w:rsidP="00C72D7F">
            <w:r>
              <w:t>0</w:t>
            </w:r>
          </w:p>
        </w:tc>
      </w:tr>
      <w:tr w:rsidR="004F0814" w14:paraId="5D572D56" w14:textId="77777777" w:rsidTr="00C72D7F">
        <w:tc>
          <w:tcPr>
            <w:tcW w:w="4505" w:type="dxa"/>
          </w:tcPr>
          <w:p w14:paraId="429810F7" w14:textId="77777777" w:rsidR="004F0814" w:rsidRDefault="004F0814" w:rsidP="00C72D7F">
            <w:r>
              <w:t>Children who achieved a GLD</w:t>
            </w:r>
          </w:p>
        </w:tc>
        <w:tc>
          <w:tcPr>
            <w:tcW w:w="4505" w:type="dxa"/>
          </w:tcPr>
          <w:p w14:paraId="5ECF9A16" w14:textId="77777777" w:rsidR="004F0814" w:rsidRDefault="004F0814" w:rsidP="00C72D7F">
            <w:r>
              <w:t>6</w:t>
            </w:r>
            <w:proofErr w:type="gramStart"/>
            <w:r>
              <w:t xml:space="preserve">   (</w:t>
            </w:r>
            <w:proofErr w:type="gramEnd"/>
            <w:r>
              <w:t>3 only just missed out)</w:t>
            </w:r>
          </w:p>
        </w:tc>
      </w:tr>
      <w:tr w:rsidR="004F0814" w14:paraId="069C04F5" w14:textId="77777777" w:rsidTr="00C72D7F">
        <w:tc>
          <w:tcPr>
            <w:tcW w:w="4505" w:type="dxa"/>
          </w:tcPr>
          <w:p w14:paraId="747312EE" w14:textId="77777777" w:rsidR="004F0814" w:rsidRDefault="004F0814" w:rsidP="00C72D7F">
            <w:r>
              <w:lastRenderedPageBreak/>
              <w:t xml:space="preserve">If not Reception children – just a sentence about children’s progress from starting point </w:t>
            </w:r>
          </w:p>
        </w:tc>
        <w:tc>
          <w:tcPr>
            <w:tcW w:w="4505" w:type="dxa"/>
          </w:tcPr>
          <w:p w14:paraId="7DAA3ABB" w14:textId="77777777" w:rsidR="004F0814" w:rsidRDefault="004F0814" w:rsidP="00C72D7F"/>
        </w:tc>
      </w:tr>
      <w:tr w:rsidR="004F0814" w14:paraId="08BFF0BB" w14:textId="77777777" w:rsidTr="00C72D7F">
        <w:tc>
          <w:tcPr>
            <w:tcW w:w="4505" w:type="dxa"/>
          </w:tcPr>
          <w:p w14:paraId="2A76E992" w14:textId="77777777" w:rsidR="004F0814" w:rsidRDefault="004F0814" w:rsidP="00C72D7F">
            <w:r>
              <w:t>Average improvement in working memory score per child</w:t>
            </w:r>
          </w:p>
        </w:tc>
        <w:tc>
          <w:tcPr>
            <w:tcW w:w="4505" w:type="dxa"/>
          </w:tcPr>
          <w:p w14:paraId="2EEB5337" w14:textId="77777777" w:rsidR="004F0814" w:rsidRDefault="004F0814" w:rsidP="00C72D7F">
            <w:r>
              <w:t>Average score in March –Boys 30</w:t>
            </w:r>
          </w:p>
          <w:p w14:paraId="14E44245" w14:textId="77777777" w:rsidR="004F0814" w:rsidRDefault="004F0814" w:rsidP="00C72D7F">
            <w:r>
              <w:t>Girls-20</w:t>
            </w:r>
          </w:p>
          <w:p w14:paraId="13CF0A04" w14:textId="77777777" w:rsidR="004F0814" w:rsidRDefault="004F0814" w:rsidP="00C72D7F">
            <w:r>
              <w:t>Average score in July-Boys 16     Girls 13</w:t>
            </w:r>
          </w:p>
        </w:tc>
      </w:tr>
      <w:tr w:rsidR="004F0814" w14:paraId="59E85B1D" w14:textId="77777777" w:rsidTr="00C72D7F">
        <w:tc>
          <w:tcPr>
            <w:tcW w:w="4505" w:type="dxa"/>
          </w:tcPr>
          <w:p w14:paraId="4682EF07" w14:textId="77777777" w:rsidR="004F0814" w:rsidRDefault="004F0814" w:rsidP="00C72D7F">
            <w:r>
              <w:t xml:space="preserve">Parental Engagement – was is high, medium, low or non-existent </w:t>
            </w:r>
          </w:p>
        </w:tc>
        <w:tc>
          <w:tcPr>
            <w:tcW w:w="4505" w:type="dxa"/>
          </w:tcPr>
          <w:p w14:paraId="2818C91E" w14:textId="77777777" w:rsidR="004F0814" w:rsidRDefault="004F0814" w:rsidP="00C72D7F">
            <w:r>
              <w:t xml:space="preserve">Only gave packs to 9 children as targeted those who came to the meeting re the working memory games. Parents that did this were either high engagement or medium </w:t>
            </w:r>
            <w:proofErr w:type="gramStart"/>
            <w:r>
              <w:t>( 2</w:t>
            </w:r>
            <w:proofErr w:type="gramEnd"/>
            <w:r>
              <w:t xml:space="preserve"> who only seemed to change games 2/3 weeks at a time)</w:t>
            </w:r>
          </w:p>
        </w:tc>
      </w:tr>
    </w:tbl>
    <w:p w14:paraId="6387B0FB" w14:textId="679D7F99" w:rsidR="00DD5F1B" w:rsidRDefault="00DD5F1B"/>
    <w:p w14:paraId="6260B0BF" w14:textId="77777777" w:rsidR="003D7A67" w:rsidRDefault="003D7A67">
      <w:pPr>
        <w:rPr>
          <w:b/>
          <w:bCs/>
        </w:rPr>
      </w:pPr>
    </w:p>
    <w:p w14:paraId="2034F86F" w14:textId="22A300C1" w:rsidR="00DD5F1B" w:rsidRPr="008D0CD8" w:rsidRDefault="00DD5F1B">
      <w:pPr>
        <w:rPr>
          <w:b/>
          <w:bCs/>
        </w:rPr>
      </w:pPr>
      <w:r w:rsidRPr="008D0CD8">
        <w:rPr>
          <w:b/>
          <w:bCs/>
        </w:rPr>
        <w:t>Hospital School</w:t>
      </w:r>
    </w:p>
    <w:p w14:paraId="7963B042" w14:textId="77777777" w:rsidR="008D0CD8" w:rsidRDefault="008D0CD8"/>
    <w:p w14:paraId="0F156499" w14:textId="7CB8F648" w:rsidR="00DD5F1B" w:rsidRDefault="008D0CD8">
      <w:r>
        <w:t>Our work is s</w:t>
      </w:r>
      <w:r w:rsidR="00DD5F1B">
        <w:t>hared across the 2 sites</w:t>
      </w:r>
      <w:r>
        <w:t xml:space="preserve"> and the nature of children being in hospital means that they come and go.  We have introduced working memory games to our practice in the hospital school.  In addition to working in the hospital school </w:t>
      </w:r>
      <w:r w:rsidR="00DD5F1B">
        <w:t xml:space="preserve">I </w:t>
      </w:r>
      <w:r>
        <w:t>tutor</w:t>
      </w:r>
      <w:r w:rsidR="00DD5F1B">
        <w:t xml:space="preserve"> 2 EAL</w:t>
      </w:r>
      <w:r>
        <w:t xml:space="preserve"> </w:t>
      </w:r>
      <w:r w:rsidR="00DD5F1B">
        <w:t>children</w:t>
      </w:r>
      <w:r>
        <w:t xml:space="preserve">.  I asked their parents </w:t>
      </w:r>
      <w:r w:rsidR="00DD5F1B">
        <w:t>if I could use</w:t>
      </w:r>
      <w:r>
        <w:t xml:space="preserve"> working memory</w:t>
      </w:r>
      <w:r w:rsidR="00DD5F1B">
        <w:t xml:space="preserve"> games </w:t>
      </w:r>
      <w:r>
        <w:t>at the start of</w:t>
      </w:r>
      <w:r w:rsidR="00DD5F1B">
        <w:t xml:space="preserve"> every session and this has prov</w:t>
      </w:r>
      <w:r>
        <w:t>ed</w:t>
      </w:r>
      <w:r w:rsidR="00DD5F1B">
        <w:t xml:space="preserve"> really interesting</w:t>
      </w:r>
      <w:r>
        <w:t xml:space="preserve">. </w:t>
      </w:r>
      <w:r w:rsidR="00DD5F1B">
        <w:t xml:space="preserve"> </w:t>
      </w:r>
      <w:r>
        <w:t>T</w:t>
      </w:r>
      <w:r w:rsidR="00DD5F1B">
        <w:t xml:space="preserve">he older </w:t>
      </w:r>
      <w:r>
        <w:t>child,</w:t>
      </w:r>
      <w:r w:rsidR="00DD5F1B">
        <w:t xml:space="preserve"> e</w:t>
      </w:r>
      <w:r>
        <w:t>s</w:t>
      </w:r>
      <w:r w:rsidR="00DD5F1B">
        <w:t>pecially</w:t>
      </w:r>
      <w:r>
        <w:t>,</w:t>
      </w:r>
      <w:r w:rsidR="00DD5F1B">
        <w:t xml:space="preserve"> needed instructions repeated – he is now </w:t>
      </w:r>
      <w:r>
        <w:t>adept at following instructions and there is</w:t>
      </w:r>
      <w:r w:rsidR="00DD5F1B">
        <w:t xml:space="preserve"> no need for</w:t>
      </w:r>
      <w:r>
        <w:t xml:space="preserve"> me</w:t>
      </w:r>
      <w:r w:rsidR="00DD5F1B">
        <w:t xml:space="preserve"> to repeat </w:t>
      </w:r>
      <w:r>
        <w:t>instructions.  Developing his ability to do</w:t>
      </w:r>
      <w:r w:rsidR="00DD5F1B">
        <w:t xml:space="preserve"> this has really helped him remember other things too.  His recall and linking skills have really improved.  It has had a</w:t>
      </w:r>
      <w:r>
        <w:t xml:space="preserve"> positive</w:t>
      </w:r>
      <w:r w:rsidR="00DD5F1B">
        <w:t xml:space="preserve"> </w:t>
      </w:r>
      <w:r w:rsidR="00336412">
        <w:t>impact on his English and maths.</w:t>
      </w:r>
    </w:p>
    <w:p w14:paraId="78D11B95" w14:textId="77777777" w:rsidR="005C51DF" w:rsidRDefault="005C51DF" w:rsidP="005C51DF"/>
    <w:tbl>
      <w:tblPr>
        <w:tblStyle w:val="TableGrid"/>
        <w:tblW w:w="0" w:type="auto"/>
        <w:tblLook w:val="04A0" w:firstRow="1" w:lastRow="0" w:firstColumn="1" w:lastColumn="0" w:noHBand="0" w:noVBand="1"/>
      </w:tblPr>
      <w:tblGrid>
        <w:gridCol w:w="4505"/>
        <w:gridCol w:w="4505"/>
      </w:tblGrid>
      <w:tr w:rsidR="005C51DF" w14:paraId="6BA4DD7C" w14:textId="77777777" w:rsidTr="00C72D7F">
        <w:tc>
          <w:tcPr>
            <w:tcW w:w="4505" w:type="dxa"/>
          </w:tcPr>
          <w:p w14:paraId="091C2CED" w14:textId="77777777" w:rsidR="005C51DF" w:rsidRDefault="005C51DF" w:rsidP="00C72D7F">
            <w:r>
              <w:t>Number of Children in Working Memory Focus Group</w:t>
            </w:r>
          </w:p>
        </w:tc>
        <w:tc>
          <w:tcPr>
            <w:tcW w:w="4505" w:type="dxa"/>
          </w:tcPr>
          <w:p w14:paraId="18F43513" w14:textId="77777777" w:rsidR="005C51DF" w:rsidRDefault="005C51DF" w:rsidP="00C72D7F">
            <w:r>
              <w:t>2</w:t>
            </w:r>
          </w:p>
        </w:tc>
      </w:tr>
      <w:tr w:rsidR="005C51DF" w14:paraId="48E641F6" w14:textId="77777777" w:rsidTr="00C72D7F">
        <w:tc>
          <w:tcPr>
            <w:tcW w:w="4505" w:type="dxa"/>
          </w:tcPr>
          <w:p w14:paraId="2ED1D81B" w14:textId="77777777" w:rsidR="005C51DF" w:rsidRDefault="005C51DF" w:rsidP="00C72D7F">
            <w:r>
              <w:t>Boys</w:t>
            </w:r>
          </w:p>
        </w:tc>
        <w:tc>
          <w:tcPr>
            <w:tcW w:w="4505" w:type="dxa"/>
          </w:tcPr>
          <w:p w14:paraId="435C599A" w14:textId="77777777" w:rsidR="005C51DF" w:rsidRDefault="005C51DF" w:rsidP="00C72D7F">
            <w:r>
              <w:t>2</w:t>
            </w:r>
          </w:p>
        </w:tc>
      </w:tr>
      <w:tr w:rsidR="005C51DF" w14:paraId="7A3D1F4B" w14:textId="77777777" w:rsidTr="00C72D7F">
        <w:tc>
          <w:tcPr>
            <w:tcW w:w="4505" w:type="dxa"/>
          </w:tcPr>
          <w:p w14:paraId="447D4C1D" w14:textId="77777777" w:rsidR="005C51DF" w:rsidRDefault="005C51DF" w:rsidP="00C72D7F">
            <w:r>
              <w:t>Girls</w:t>
            </w:r>
          </w:p>
        </w:tc>
        <w:tc>
          <w:tcPr>
            <w:tcW w:w="4505" w:type="dxa"/>
          </w:tcPr>
          <w:p w14:paraId="15DDD4E5" w14:textId="1E5E662C" w:rsidR="005C51DF" w:rsidRDefault="00B7116D" w:rsidP="00C72D7F">
            <w:r>
              <w:t>0</w:t>
            </w:r>
          </w:p>
        </w:tc>
      </w:tr>
      <w:tr w:rsidR="005C51DF" w14:paraId="751B9C2C" w14:textId="77777777" w:rsidTr="00C72D7F">
        <w:tc>
          <w:tcPr>
            <w:tcW w:w="4505" w:type="dxa"/>
          </w:tcPr>
          <w:p w14:paraId="15E672BD" w14:textId="77777777" w:rsidR="005C51DF" w:rsidRDefault="005C51DF" w:rsidP="00C72D7F">
            <w:r>
              <w:t>Children on track in September for GLD</w:t>
            </w:r>
          </w:p>
        </w:tc>
        <w:tc>
          <w:tcPr>
            <w:tcW w:w="4505" w:type="dxa"/>
          </w:tcPr>
          <w:p w14:paraId="44CC851E" w14:textId="3C456C55" w:rsidR="005C51DF" w:rsidRDefault="00B7116D" w:rsidP="00C72D7F">
            <w:r>
              <w:t>N/A</w:t>
            </w:r>
          </w:p>
        </w:tc>
      </w:tr>
      <w:tr w:rsidR="005C51DF" w14:paraId="2A285F77" w14:textId="77777777" w:rsidTr="00C72D7F">
        <w:tc>
          <w:tcPr>
            <w:tcW w:w="4505" w:type="dxa"/>
          </w:tcPr>
          <w:p w14:paraId="3F4340BE" w14:textId="77777777" w:rsidR="005C51DF" w:rsidRDefault="005C51DF" w:rsidP="00C72D7F">
            <w:r>
              <w:t>Children who achieved a GLD</w:t>
            </w:r>
          </w:p>
        </w:tc>
        <w:tc>
          <w:tcPr>
            <w:tcW w:w="4505" w:type="dxa"/>
          </w:tcPr>
          <w:p w14:paraId="12177D23" w14:textId="5C765750" w:rsidR="005C51DF" w:rsidRDefault="00B7116D" w:rsidP="00C72D7F">
            <w:r>
              <w:t>N/A</w:t>
            </w:r>
          </w:p>
        </w:tc>
      </w:tr>
      <w:tr w:rsidR="005C51DF" w14:paraId="6196271D" w14:textId="77777777" w:rsidTr="00C72D7F">
        <w:tc>
          <w:tcPr>
            <w:tcW w:w="4505" w:type="dxa"/>
          </w:tcPr>
          <w:p w14:paraId="69E31119" w14:textId="77777777" w:rsidR="005C51DF" w:rsidRDefault="005C51DF" w:rsidP="00C72D7F">
            <w:r>
              <w:t xml:space="preserve">If not Reception children – just a sentence about children’s progress from starting point </w:t>
            </w:r>
          </w:p>
        </w:tc>
        <w:tc>
          <w:tcPr>
            <w:tcW w:w="4505" w:type="dxa"/>
          </w:tcPr>
          <w:p w14:paraId="4713E71D" w14:textId="77777777" w:rsidR="005C51DF" w:rsidRDefault="005C51DF" w:rsidP="00C72D7F">
            <w:r>
              <w:t xml:space="preserve">Both children are behind in </w:t>
            </w:r>
            <w:proofErr w:type="spellStart"/>
            <w:proofErr w:type="gramStart"/>
            <w:r>
              <w:t>their</w:t>
            </w:r>
            <w:proofErr w:type="gramEnd"/>
            <w:r>
              <w:t xml:space="preserve"> ARE</w:t>
            </w:r>
            <w:proofErr w:type="spellEnd"/>
            <w:r>
              <w:t xml:space="preserve"> at KS1 and KS2.</w:t>
            </w:r>
          </w:p>
        </w:tc>
      </w:tr>
      <w:tr w:rsidR="005C51DF" w14:paraId="67EF88D5" w14:textId="77777777" w:rsidTr="00C72D7F">
        <w:tc>
          <w:tcPr>
            <w:tcW w:w="4505" w:type="dxa"/>
          </w:tcPr>
          <w:p w14:paraId="58676CBC" w14:textId="77777777" w:rsidR="005C51DF" w:rsidRDefault="005C51DF" w:rsidP="00C72D7F">
            <w:r>
              <w:t>Average improvement in working memory score per child</w:t>
            </w:r>
          </w:p>
        </w:tc>
        <w:tc>
          <w:tcPr>
            <w:tcW w:w="4505" w:type="dxa"/>
          </w:tcPr>
          <w:p w14:paraId="12C3430A" w14:textId="77777777" w:rsidR="005C51DF" w:rsidRDefault="005C51DF" w:rsidP="00C72D7F">
            <w:r>
              <w:t>KS1 pupil made a 9pt improvement and the KS2 pupil made a 13pt improvement.</w:t>
            </w:r>
          </w:p>
        </w:tc>
      </w:tr>
      <w:tr w:rsidR="005C51DF" w14:paraId="6EC37AB3" w14:textId="77777777" w:rsidTr="00C72D7F">
        <w:tc>
          <w:tcPr>
            <w:tcW w:w="4505" w:type="dxa"/>
          </w:tcPr>
          <w:p w14:paraId="6B61480A" w14:textId="77777777" w:rsidR="005C51DF" w:rsidRDefault="005C51DF" w:rsidP="00C72D7F">
            <w:r>
              <w:t xml:space="preserve">Parental Engagement – was is high, medium, low or non-existent </w:t>
            </w:r>
          </w:p>
        </w:tc>
        <w:tc>
          <w:tcPr>
            <w:tcW w:w="4505" w:type="dxa"/>
          </w:tcPr>
          <w:p w14:paraId="0E15A0B8" w14:textId="77777777" w:rsidR="005C51DF" w:rsidRDefault="005C51DF" w:rsidP="00C72D7F">
            <w:r>
              <w:t>Low parental engagement but I started each tutoring session with Working Memory activities.</w:t>
            </w:r>
          </w:p>
        </w:tc>
      </w:tr>
    </w:tbl>
    <w:p w14:paraId="5F7E9195" w14:textId="77777777" w:rsidR="005C51DF" w:rsidRDefault="005C51DF"/>
    <w:p w14:paraId="317BFC64" w14:textId="7C8E5EF1" w:rsidR="00336412" w:rsidRDefault="00336412"/>
    <w:p w14:paraId="7CDD42DA" w14:textId="132A0E66" w:rsidR="00336412" w:rsidRPr="008D0CD8" w:rsidRDefault="008D0CD8">
      <w:pPr>
        <w:rPr>
          <w:b/>
          <w:bCs/>
        </w:rPr>
      </w:pPr>
      <w:r w:rsidRPr="008D0CD8">
        <w:rPr>
          <w:b/>
          <w:bCs/>
        </w:rPr>
        <w:t>Primary School</w:t>
      </w:r>
      <w:r w:rsidR="00B7116D">
        <w:rPr>
          <w:b/>
          <w:bCs/>
        </w:rPr>
        <w:t xml:space="preserve"> </w:t>
      </w:r>
      <w:r w:rsidR="003D7A67">
        <w:rPr>
          <w:b/>
          <w:bCs/>
        </w:rPr>
        <w:t>6</w:t>
      </w:r>
    </w:p>
    <w:p w14:paraId="42070B8A" w14:textId="235281F4" w:rsidR="00336412" w:rsidRDefault="00336412"/>
    <w:p w14:paraId="2F5038CC" w14:textId="30E6EC08" w:rsidR="00336412" w:rsidRDefault="00336412">
      <w:r>
        <w:t>Staff changes</w:t>
      </w:r>
      <w:r w:rsidR="008D0CD8">
        <w:t xml:space="preserve"> have meant that it has been a challenge for us to do all we wanted to with working memory.  However, we</w:t>
      </w:r>
      <w:r>
        <w:t xml:space="preserve"> screened </w:t>
      </w:r>
      <w:r w:rsidR="008D0CD8">
        <w:t xml:space="preserve">the </w:t>
      </w:r>
      <w:r>
        <w:t>children</w:t>
      </w:r>
      <w:r w:rsidR="008D0CD8">
        <w:t xml:space="preserve"> in Year 3 and Year 1.  In Year 3 we identified several boys with a poor working memory and in Year 1 we screened the children </w:t>
      </w:r>
      <w:r w:rsidR="008D0CD8">
        <w:lastRenderedPageBreak/>
        <w:t xml:space="preserve">who hadn’t achieved a GLD. Within </w:t>
      </w:r>
      <w:proofErr w:type="gramStart"/>
      <w:r w:rsidR="008D0CD8">
        <w:t>this group 3 boys</w:t>
      </w:r>
      <w:proofErr w:type="gramEnd"/>
      <w:r w:rsidR="008D0CD8">
        <w:t xml:space="preserve"> in particular were highlighted and I will be working with them.</w:t>
      </w:r>
      <w:r>
        <w:t xml:space="preserve"> </w:t>
      </w:r>
      <w:r w:rsidR="008D0CD8">
        <w:t xml:space="preserve">  We are planning to use working memory games in our practice in the future.  </w:t>
      </w:r>
      <w:r>
        <w:t xml:space="preserve">We </w:t>
      </w:r>
      <w:r w:rsidR="008D0CD8">
        <w:t xml:space="preserve">also </w:t>
      </w:r>
      <w:r>
        <w:t xml:space="preserve">want to look at </w:t>
      </w:r>
      <w:r w:rsidR="008D0CD8">
        <w:t>how independent children are</w:t>
      </w:r>
      <w:r>
        <w:t xml:space="preserve"> at home – parents need to be encouraged to allow children to be independent.</w:t>
      </w:r>
    </w:p>
    <w:p w14:paraId="3132BF89" w14:textId="02EAAFC8" w:rsidR="00336412" w:rsidRDefault="00336412"/>
    <w:p w14:paraId="791E715F" w14:textId="77777777" w:rsidR="003D7A67" w:rsidRDefault="003D7A67">
      <w:pPr>
        <w:rPr>
          <w:b/>
          <w:bCs/>
        </w:rPr>
      </w:pPr>
    </w:p>
    <w:p w14:paraId="00664A4D" w14:textId="25AD017A" w:rsidR="00336412" w:rsidRPr="008D0CD8" w:rsidRDefault="00B7116D">
      <w:pPr>
        <w:rPr>
          <w:b/>
          <w:bCs/>
        </w:rPr>
      </w:pPr>
      <w:r>
        <w:rPr>
          <w:b/>
          <w:bCs/>
        </w:rPr>
        <w:t xml:space="preserve">Lead </w:t>
      </w:r>
      <w:r w:rsidR="00336412" w:rsidRPr="008D0CD8">
        <w:rPr>
          <w:b/>
          <w:bCs/>
        </w:rPr>
        <w:t>Nursery</w:t>
      </w:r>
      <w:r w:rsidR="008D0CD8" w:rsidRPr="008D0CD8">
        <w:rPr>
          <w:b/>
          <w:bCs/>
        </w:rPr>
        <w:t xml:space="preserve"> and</w:t>
      </w:r>
      <w:r w:rsidR="00336412" w:rsidRPr="008D0CD8">
        <w:rPr>
          <w:b/>
          <w:bCs/>
        </w:rPr>
        <w:t xml:space="preserve"> </w:t>
      </w:r>
      <w:r>
        <w:rPr>
          <w:b/>
          <w:bCs/>
        </w:rPr>
        <w:t xml:space="preserve">Satellite </w:t>
      </w:r>
      <w:r w:rsidR="008D0CD8" w:rsidRPr="008D0CD8">
        <w:rPr>
          <w:b/>
          <w:bCs/>
        </w:rPr>
        <w:t>EYFS</w:t>
      </w:r>
      <w:r w:rsidR="00336412" w:rsidRPr="008D0CD8">
        <w:rPr>
          <w:b/>
          <w:bCs/>
        </w:rPr>
        <w:t xml:space="preserve"> </w:t>
      </w:r>
      <w:r w:rsidR="008D0CD8" w:rsidRPr="008D0CD8">
        <w:rPr>
          <w:b/>
          <w:bCs/>
        </w:rPr>
        <w:t>S</w:t>
      </w:r>
      <w:r w:rsidR="00336412" w:rsidRPr="008D0CD8">
        <w:rPr>
          <w:b/>
          <w:bCs/>
        </w:rPr>
        <w:t>ettings</w:t>
      </w:r>
    </w:p>
    <w:p w14:paraId="5CA28D55" w14:textId="77777777" w:rsidR="003D7A67" w:rsidRDefault="003D7A67"/>
    <w:p w14:paraId="6050525D" w14:textId="1FF0315D" w:rsidR="00336412" w:rsidRDefault="006E5FA3">
      <w:r>
        <w:t>1</w:t>
      </w:r>
      <w:r w:rsidRPr="006E5FA3">
        <w:rPr>
          <w:vertAlign w:val="superscript"/>
        </w:rPr>
        <w:t>st</w:t>
      </w:r>
      <w:r>
        <w:t xml:space="preserve"> Practitioner</w:t>
      </w:r>
    </w:p>
    <w:p w14:paraId="097819F8" w14:textId="04F2C44C" w:rsidR="00336412" w:rsidRDefault="008D0CD8">
      <w:r>
        <w:t>We s</w:t>
      </w:r>
      <w:r w:rsidR="00336412">
        <w:t xml:space="preserve">creened </w:t>
      </w:r>
      <w:r>
        <w:t xml:space="preserve">our </w:t>
      </w:r>
      <w:r w:rsidR="00336412">
        <w:t>case load</w:t>
      </w:r>
      <w:r>
        <w:t xml:space="preserve"> for working </w:t>
      </w:r>
      <w:proofErr w:type="gramStart"/>
      <w:r>
        <w:t xml:space="preserve">memory </w:t>
      </w:r>
      <w:r w:rsidR="00336412">
        <w:t xml:space="preserve"> –</w:t>
      </w:r>
      <w:proofErr w:type="gramEnd"/>
      <w:r w:rsidR="00336412">
        <w:t xml:space="preserve"> all children have done reasonably well</w:t>
      </w:r>
      <w:r>
        <w:t xml:space="preserve"> from their initial starting point.</w:t>
      </w:r>
      <w:r w:rsidR="00336412">
        <w:t xml:space="preserve"> </w:t>
      </w:r>
      <w:r>
        <w:t xml:space="preserve"> T</w:t>
      </w:r>
      <w:r w:rsidR="00336412">
        <w:t xml:space="preserve">he children who haven’t made as much progress are </w:t>
      </w:r>
      <w:r>
        <w:t>children in care</w:t>
      </w:r>
      <w:r w:rsidR="00336412">
        <w:t xml:space="preserve"> or </w:t>
      </w:r>
      <w:r>
        <w:t xml:space="preserve">are </w:t>
      </w:r>
      <w:r w:rsidR="00336412">
        <w:t xml:space="preserve">from very difficult backgrounds.  </w:t>
      </w:r>
      <w:r>
        <w:t xml:space="preserve">There are </w:t>
      </w:r>
      <w:r w:rsidR="00336412">
        <w:t>2 little girls</w:t>
      </w:r>
      <w:r>
        <w:t xml:space="preserve"> who particularly spring to mind</w:t>
      </w:r>
      <w:r w:rsidR="00336412">
        <w:t xml:space="preserve"> – 1 was referred in because she was painfully shy, wouldn’t speak</w:t>
      </w:r>
      <w:r>
        <w:t xml:space="preserve"> and</w:t>
      </w:r>
      <w:r w:rsidR="00336412">
        <w:t xml:space="preserve"> would only </w:t>
      </w:r>
      <w:r>
        <w:t xml:space="preserve">communicate </w:t>
      </w:r>
      <w:r w:rsidR="00336412">
        <w:t xml:space="preserve">non-verbally with </w:t>
      </w:r>
      <w:r>
        <w:t xml:space="preserve">her </w:t>
      </w:r>
      <w:r w:rsidR="00336412">
        <w:t xml:space="preserve">key worker.  </w:t>
      </w:r>
      <w:r>
        <w:t>I b</w:t>
      </w:r>
      <w:r w:rsidR="00336412">
        <w:t xml:space="preserve">uilt </w:t>
      </w:r>
      <w:r>
        <w:t xml:space="preserve">a </w:t>
      </w:r>
      <w:r w:rsidR="00336412">
        <w:t xml:space="preserve">relationship with </w:t>
      </w:r>
      <w:r>
        <w:t xml:space="preserve">the </w:t>
      </w:r>
      <w:r w:rsidR="00336412">
        <w:t xml:space="preserve">little girl, there were S&amp;L </w:t>
      </w:r>
      <w:proofErr w:type="gramStart"/>
      <w:r w:rsidR="00336412">
        <w:t>difficulties</w:t>
      </w:r>
      <w:proofErr w:type="gramEnd"/>
      <w:r w:rsidR="00336412">
        <w:t xml:space="preserve"> </w:t>
      </w:r>
      <w:r>
        <w:t>but we decided to go in initially</w:t>
      </w:r>
      <w:r w:rsidR="00336412">
        <w:t xml:space="preserve"> with </w:t>
      </w:r>
      <w:r>
        <w:t xml:space="preserve">a </w:t>
      </w:r>
      <w:r w:rsidR="00336412">
        <w:t xml:space="preserve">2 pronged approach of Thrive and </w:t>
      </w:r>
      <w:r>
        <w:t>working memory activities</w:t>
      </w:r>
      <w:r w:rsidR="00336412">
        <w:t xml:space="preserve">.  The booklets didn’t work for nursery </w:t>
      </w:r>
      <w:proofErr w:type="spellStart"/>
      <w:r w:rsidR="006E5FA3">
        <w:t>chidren</w:t>
      </w:r>
      <w:proofErr w:type="spellEnd"/>
      <w:r w:rsidR="006E5FA3">
        <w:t xml:space="preserve">; </w:t>
      </w:r>
      <w:r w:rsidR="00336412">
        <w:t xml:space="preserve">we had to make the activities real for children.  </w:t>
      </w:r>
      <w:r w:rsidR="006E5FA3">
        <w:t>I s</w:t>
      </w:r>
      <w:r w:rsidR="00336412">
        <w:t xml:space="preserve">pent a lot of time with a tractor with 5 animals in the back </w:t>
      </w:r>
      <w:r w:rsidR="006E5FA3">
        <w:t>(</w:t>
      </w:r>
      <w:r w:rsidR="00336412">
        <w:t>who make a noise</w:t>
      </w:r>
      <w:r w:rsidR="006E5FA3">
        <w:t>).  We played lots of games where</w:t>
      </w:r>
      <w:r w:rsidR="00336412">
        <w:t xml:space="preserve"> the farmer want</w:t>
      </w:r>
      <w:r w:rsidR="006E5FA3">
        <w:t>ed</w:t>
      </w:r>
      <w:r w:rsidR="00336412">
        <w:t xml:space="preserve"> to go to market and buy a pig</w:t>
      </w:r>
      <w:r w:rsidR="006E5FA3">
        <w:t xml:space="preserve"> for example</w:t>
      </w:r>
      <w:r w:rsidR="00336412">
        <w:t xml:space="preserve"> – </w:t>
      </w:r>
      <w:r w:rsidR="006E5FA3">
        <w:t>the little girl</w:t>
      </w:r>
      <w:r w:rsidR="00336412">
        <w:t xml:space="preserve"> found it really hard </w:t>
      </w:r>
      <w:r w:rsidR="006E5FA3">
        <w:t xml:space="preserve">to hold information in her mind </w:t>
      </w:r>
      <w:r w:rsidR="00336412">
        <w:t xml:space="preserve">– we mixed up </w:t>
      </w:r>
      <w:r w:rsidR="006E5FA3">
        <w:t xml:space="preserve">our approach </w:t>
      </w:r>
      <w:r w:rsidR="00336412">
        <w:t xml:space="preserve">with shopping games and increased distance </w:t>
      </w:r>
      <w:r w:rsidR="006E5FA3">
        <w:t>the child</w:t>
      </w:r>
      <w:r w:rsidR="00336412">
        <w:t xml:space="preserve"> had to travel across the classroom</w:t>
      </w:r>
      <w:r w:rsidR="006E5FA3">
        <w:t xml:space="preserve"> to fetch the objects</w:t>
      </w:r>
      <w:r w:rsidR="00336412">
        <w:t xml:space="preserve">.  By the end </w:t>
      </w:r>
      <w:r w:rsidR="006E5FA3">
        <w:t xml:space="preserve">of the period of work </w:t>
      </w:r>
      <w:r w:rsidR="00336412">
        <w:t>she could remember up to 3 animals, I did lots of listening games and phonics games.  She has is now confidently playing and interacting with her peers, she is still a bit reticent.  The other little girl is a bit of a puzzle – she has amazing auditory memory in terms of remembering stories and talking about what she had done but couldn’t follow an instruction – found she had a poor visual memory so we have done lots of pairs games, etc to support her.</w:t>
      </w:r>
    </w:p>
    <w:p w14:paraId="70615619" w14:textId="77777777" w:rsidR="006E5FA3" w:rsidRDefault="006E5FA3"/>
    <w:p w14:paraId="1716A83F" w14:textId="2A5473FF" w:rsidR="00336412" w:rsidRDefault="006E5FA3">
      <w:r>
        <w:t>2</w:t>
      </w:r>
      <w:r w:rsidRPr="006E5FA3">
        <w:rPr>
          <w:vertAlign w:val="superscript"/>
        </w:rPr>
        <w:t>nd</w:t>
      </w:r>
      <w:r>
        <w:t xml:space="preserve"> Practitioner</w:t>
      </w:r>
    </w:p>
    <w:p w14:paraId="709FE2D0" w14:textId="6EFF3346" w:rsidR="00336412" w:rsidRDefault="00336412">
      <w:r>
        <w:t>It’s been tricky but I focussed on 2 children, one whose attendance has been sho</w:t>
      </w:r>
      <w:r w:rsidR="006E5FA3">
        <w:t>c</w:t>
      </w:r>
      <w:r>
        <w:t xml:space="preserve">king – we did all the </w:t>
      </w:r>
      <w:proofErr w:type="gramStart"/>
      <w:r>
        <w:t>games</w:t>
      </w:r>
      <w:proofErr w:type="gramEnd"/>
      <w:r>
        <w:t xml:space="preserve"> but he has been off for 8 weeks.  We had a few other</w:t>
      </w:r>
      <w:r w:rsidR="006E5FA3">
        <w:t xml:space="preserve"> children</w:t>
      </w:r>
      <w:r>
        <w:t xml:space="preserve"> who scored highly on screening </w:t>
      </w:r>
      <w:r w:rsidR="006E5FA3">
        <w:t xml:space="preserve">to show they had a poor working </w:t>
      </w:r>
      <w:proofErr w:type="gramStart"/>
      <w:r w:rsidR="006E5FA3">
        <w:t>memory</w:t>
      </w:r>
      <w:proofErr w:type="gramEnd"/>
      <w:r w:rsidR="006E5FA3">
        <w:t xml:space="preserve"> but I thought this was because of attachment difficulties</w:t>
      </w:r>
      <w:r>
        <w:t xml:space="preserve"> – they have improved their score for WM due to the relationship they have created with </w:t>
      </w:r>
      <w:r w:rsidR="006E5FA3">
        <w:t xml:space="preserve">an </w:t>
      </w:r>
      <w:r>
        <w:t xml:space="preserve">adult.  One child wouldn’t move off carpet, he wouldn’t engage with </w:t>
      </w:r>
      <w:r w:rsidR="006E5FA3">
        <w:t>anyone</w:t>
      </w:r>
      <w:r>
        <w:t xml:space="preserve"> other than his key worker, he would become angry, lash out and run away or he would just cry.  When I started working with him </w:t>
      </w:r>
      <w:r w:rsidR="00F03CCC">
        <w:t xml:space="preserve">I understood that he wanted security and that he was anxious, I observed him with staff and I noticed his initial reaction was to throw himself on the floor but when he was given a visual </w:t>
      </w:r>
      <w:r w:rsidR="006E5FA3">
        <w:t xml:space="preserve">cue </w:t>
      </w:r>
      <w:r w:rsidR="00F03CCC">
        <w:t xml:space="preserve">he would respond calmly.  When doing activities with him he </w:t>
      </w:r>
      <w:r w:rsidR="006E5FA3">
        <w:t>asked</w:t>
      </w:r>
      <w:r w:rsidR="00F03CCC">
        <w:t xml:space="preserve"> to see his key worker so he could avoid doing the activity.  He slowly extended his time with the activities, he was completely random with his knowledge, he couldn’t focus, he was a real challenge.  We started with ready, steady go instructions in the soft play – he has got to the point where he is fully accessing the who</w:t>
      </w:r>
      <w:r w:rsidR="006E5FA3">
        <w:t>le</w:t>
      </w:r>
      <w:r w:rsidR="00F03CCC">
        <w:t xml:space="preserve"> of the environment happily</w:t>
      </w:r>
      <w:r w:rsidR="006E5FA3">
        <w:t xml:space="preserve"> and he has also made a couple of friends. </w:t>
      </w:r>
      <w:r w:rsidR="00F03CCC">
        <w:t xml:space="preserve"> </w:t>
      </w:r>
      <w:r w:rsidR="006E5FA3">
        <w:t>H</w:t>
      </w:r>
      <w:r w:rsidR="00F03CCC">
        <w:t xml:space="preserve">owever, when I went in for sessions he was </w:t>
      </w:r>
      <w:proofErr w:type="gramStart"/>
      <w:r w:rsidR="006E5FA3">
        <w:t xml:space="preserve">dysregulating </w:t>
      </w:r>
      <w:r w:rsidR="00F03CCC">
        <w:t xml:space="preserve"> and</w:t>
      </w:r>
      <w:proofErr w:type="gramEnd"/>
      <w:r w:rsidR="00F03CCC">
        <w:t xml:space="preserve"> going backwards</w:t>
      </w:r>
      <w:r w:rsidR="006E5FA3">
        <w:t xml:space="preserve">. </w:t>
      </w:r>
      <w:proofErr w:type="gramStart"/>
      <w:r w:rsidR="006E5FA3">
        <w:t>So</w:t>
      </w:r>
      <w:proofErr w:type="gramEnd"/>
      <w:r w:rsidR="006E5FA3">
        <w:t xml:space="preserve"> it was decided that, </w:t>
      </w:r>
      <w:r w:rsidR="00F03CCC">
        <w:t>as he is engaging in the environment</w:t>
      </w:r>
      <w:r w:rsidR="006E5FA3">
        <w:t xml:space="preserve"> and learning from it, I will step back for the moment with a view to picking the working memory work up again when he is feeling calmer</w:t>
      </w:r>
      <w:r w:rsidR="00F03CCC">
        <w:t>.  Nursery staff are working on incorporating WM games into their practice.</w:t>
      </w:r>
    </w:p>
    <w:p w14:paraId="0ED20E62" w14:textId="2B7E8990" w:rsidR="00F03CCC" w:rsidRDefault="00F03CCC"/>
    <w:p w14:paraId="3070297D" w14:textId="3F862BEE" w:rsidR="00F03CCC" w:rsidRDefault="00F03CCC">
      <w:r>
        <w:t xml:space="preserve">I learnt that if he was asked a question he would fill </w:t>
      </w:r>
      <w:r w:rsidR="006E5FA3">
        <w:t>the space of time for a reply</w:t>
      </w:r>
      <w:r>
        <w:t xml:space="preserve"> with random answers</w:t>
      </w:r>
      <w:r w:rsidR="006E5FA3">
        <w:t xml:space="preserve"> and we worked out that he was taking 10 to 12 seconds to process the question but knew he should say something after someone asked him a question.  </w:t>
      </w:r>
      <w:proofErr w:type="gramStart"/>
      <w:r w:rsidR="006E5FA3">
        <w:t>So</w:t>
      </w:r>
      <w:proofErr w:type="gramEnd"/>
      <w:r w:rsidR="006E5FA3">
        <w:t xml:space="preserve"> he would just say random words until he had processed the question and then he would often give the right answer</w:t>
      </w:r>
      <w:r>
        <w:t>.</w:t>
      </w:r>
    </w:p>
    <w:p w14:paraId="2D03989D" w14:textId="7E027C66" w:rsidR="00F03CCC" w:rsidRDefault="00F03CCC"/>
    <w:p w14:paraId="406B4C31" w14:textId="4D094E9D" w:rsidR="00F03CCC" w:rsidRDefault="00F03CCC">
      <w:r>
        <w:t xml:space="preserve">I have been working with a little girl for a while and I thought that she would be good to try </w:t>
      </w:r>
      <w:r w:rsidR="006E5FA3">
        <w:t>working memory</w:t>
      </w:r>
      <w:r>
        <w:t xml:space="preserve"> approach with as she often gave random responses.  The child managed the </w:t>
      </w:r>
      <w:r w:rsidR="006E5FA3">
        <w:t>working memory</w:t>
      </w:r>
      <w:r>
        <w:t xml:space="preserve"> activities relatively easily – she moved from </w:t>
      </w:r>
      <w:r w:rsidR="006E5FA3">
        <w:t xml:space="preserve">a score of </w:t>
      </w:r>
      <w:r>
        <w:t xml:space="preserve">30 to 24 – her working memory has improved and this work has helped us to narrow down what the problem may be – </w:t>
      </w:r>
      <w:r w:rsidR="006E5FA3">
        <w:t xml:space="preserve">we have now </w:t>
      </w:r>
      <w:r>
        <w:t>referred into social communication.  The improvements haven’t led to significant changes overall – they have helped us plan our way forward with her.</w:t>
      </w:r>
    </w:p>
    <w:p w14:paraId="7919B479" w14:textId="6A2D852F" w:rsidR="00A81808" w:rsidRDefault="00A81808"/>
    <w:tbl>
      <w:tblPr>
        <w:tblStyle w:val="TableGrid"/>
        <w:tblW w:w="0" w:type="auto"/>
        <w:tblLook w:val="04A0" w:firstRow="1" w:lastRow="0" w:firstColumn="1" w:lastColumn="0" w:noHBand="0" w:noVBand="1"/>
      </w:tblPr>
      <w:tblGrid>
        <w:gridCol w:w="4505"/>
        <w:gridCol w:w="4505"/>
      </w:tblGrid>
      <w:tr w:rsidR="00A81808" w14:paraId="028CC586" w14:textId="77777777" w:rsidTr="00C72D7F">
        <w:tc>
          <w:tcPr>
            <w:tcW w:w="4505" w:type="dxa"/>
          </w:tcPr>
          <w:p w14:paraId="1BA8873B" w14:textId="77777777" w:rsidR="00A81808" w:rsidRDefault="00A81808" w:rsidP="00C72D7F">
            <w:r>
              <w:t>Number of Children in Working Memory Focus Group</w:t>
            </w:r>
          </w:p>
        </w:tc>
        <w:tc>
          <w:tcPr>
            <w:tcW w:w="4505" w:type="dxa"/>
          </w:tcPr>
          <w:p w14:paraId="2B58A3B3" w14:textId="77777777" w:rsidR="00A81808" w:rsidRDefault="00A81808" w:rsidP="00C72D7F">
            <w:r>
              <w:t>10</w:t>
            </w:r>
          </w:p>
        </w:tc>
      </w:tr>
      <w:tr w:rsidR="00A81808" w14:paraId="753253E4" w14:textId="77777777" w:rsidTr="00C72D7F">
        <w:tc>
          <w:tcPr>
            <w:tcW w:w="4505" w:type="dxa"/>
          </w:tcPr>
          <w:p w14:paraId="6D8261B2" w14:textId="77777777" w:rsidR="00A81808" w:rsidRDefault="00A81808" w:rsidP="00C72D7F">
            <w:r>
              <w:t>Boys</w:t>
            </w:r>
          </w:p>
        </w:tc>
        <w:tc>
          <w:tcPr>
            <w:tcW w:w="4505" w:type="dxa"/>
          </w:tcPr>
          <w:p w14:paraId="3DEAD676" w14:textId="77777777" w:rsidR="00A81808" w:rsidRDefault="00A81808" w:rsidP="00C72D7F">
            <w:r>
              <w:t>7</w:t>
            </w:r>
          </w:p>
        </w:tc>
      </w:tr>
      <w:tr w:rsidR="00A81808" w14:paraId="6F11E890" w14:textId="77777777" w:rsidTr="00C72D7F">
        <w:tc>
          <w:tcPr>
            <w:tcW w:w="4505" w:type="dxa"/>
          </w:tcPr>
          <w:p w14:paraId="26C948AB" w14:textId="77777777" w:rsidR="00A81808" w:rsidRDefault="00A81808" w:rsidP="00C72D7F">
            <w:r>
              <w:t>Girls</w:t>
            </w:r>
          </w:p>
        </w:tc>
        <w:tc>
          <w:tcPr>
            <w:tcW w:w="4505" w:type="dxa"/>
          </w:tcPr>
          <w:p w14:paraId="12F57EE6" w14:textId="77777777" w:rsidR="00A81808" w:rsidRDefault="00A81808" w:rsidP="00C72D7F">
            <w:r>
              <w:t>3</w:t>
            </w:r>
          </w:p>
        </w:tc>
      </w:tr>
      <w:tr w:rsidR="00A81808" w14:paraId="1AC0A9B8" w14:textId="77777777" w:rsidTr="00C72D7F">
        <w:tc>
          <w:tcPr>
            <w:tcW w:w="4505" w:type="dxa"/>
          </w:tcPr>
          <w:p w14:paraId="1D13C032" w14:textId="77777777" w:rsidR="00A81808" w:rsidRDefault="00A81808" w:rsidP="00C72D7F">
            <w:r>
              <w:t>Children on track in September for GLD</w:t>
            </w:r>
          </w:p>
        </w:tc>
        <w:tc>
          <w:tcPr>
            <w:tcW w:w="4505" w:type="dxa"/>
          </w:tcPr>
          <w:p w14:paraId="19C0F696" w14:textId="77777777" w:rsidR="00A81808" w:rsidRDefault="00A81808" w:rsidP="00C72D7F">
            <w:r>
              <w:t>N/A</w:t>
            </w:r>
          </w:p>
        </w:tc>
      </w:tr>
      <w:tr w:rsidR="00A81808" w14:paraId="640A1817" w14:textId="77777777" w:rsidTr="00C72D7F">
        <w:tc>
          <w:tcPr>
            <w:tcW w:w="4505" w:type="dxa"/>
          </w:tcPr>
          <w:p w14:paraId="6C3BA76C" w14:textId="77777777" w:rsidR="00A81808" w:rsidRDefault="00A81808" w:rsidP="00C72D7F">
            <w:r>
              <w:t>Children who achieved a GLD</w:t>
            </w:r>
          </w:p>
        </w:tc>
        <w:tc>
          <w:tcPr>
            <w:tcW w:w="4505" w:type="dxa"/>
          </w:tcPr>
          <w:p w14:paraId="4792C130" w14:textId="77777777" w:rsidR="00A81808" w:rsidRDefault="00A81808" w:rsidP="00C72D7F">
            <w:r>
              <w:t>N/A</w:t>
            </w:r>
          </w:p>
        </w:tc>
      </w:tr>
      <w:tr w:rsidR="00A81808" w14:paraId="07EB60D0" w14:textId="77777777" w:rsidTr="00C72D7F">
        <w:tc>
          <w:tcPr>
            <w:tcW w:w="4505" w:type="dxa"/>
          </w:tcPr>
          <w:p w14:paraId="724B1965" w14:textId="77777777" w:rsidR="00A81808" w:rsidRDefault="00A81808" w:rsidP="00C72D7F">
            <w:r>
              <w:t xml:space="preserve">If not Reception children – just a sentence about children’s progress from starting point </w:t>
            </w:r>
          </w:p>
        </w:tc>
        <w:tc>
          <w:tcPr>
            <w:tcW w:w="4505" w:type="dxa"/>
          </w:tcPr>
          <w:p w14:paraId="461A3F3D" w14:textId="77777777" w:rsidR="00A81808" w:rsidRDefault="00A81808" w:rsidP="00C72D7F">
            <w:r>
              <w:t>No children went backwards</w:t>
            </w:r>
          </w:p>
          <w:p w14:paraId="77F8D143" w14:textId="77777777" w:rsidR="00A81808" w:rsidRDefault="00A81808" w:rsidP="00C72D7F">
            <w:r>
              <w:t>4 children made less than 5 points progress</w:t>
            </w:r>
          </w:p>
          <w:p w14:paraId="1F80E9D5" w14:textId="77777777" w:rsidR="00A81808" w:rsidRDefault="00A81808" w:rsidP="00C72D7F">
            <w:r>
              <w:t>3 children made between 7-11 points progress</w:t>
            </w:r>
          </w:p>
          <w:p w14:paraId="5C37D605" w14:textId="6314D9D5" w:rsidR="00A81808" w:rsidRDefault="00A81808" w:rsidP="00C72D7F">
            <w:r>
              <w:t>3 children made between 14-19 points progress</w:t>
            </w:r>
          </w:p>
          <w:p w14:paraId="3E1D5FA7" w14:textId="31F5A60F" w:rsidR="00A81808" w:rsidRDefault="00A81808" w:rsidP="00C72D7F">
            <w:r>
              <w:t>1 child will transfer to YR at ARE</w:t>
            </w:r>
          </w:p>
        </w:tc>
      </w:tr>
      <w:tr w:rsidR="00A81808" w14:paraId="08EE75EB" w14:textId="77777777" w:rsidTr="00C72D7F">
        <w:tc>
          <w:tcPr>
            <w:tcW w:w="4505" w:type="dxa"/>
          </w:tcPr>
          <w:p w14:paraId="6BEDC88D" w14:textId="77777777" w:rsidR="00A81808" w:rsidRDefault="00A81808" w:rsidP="00C72D7F">
            <w:r>
              <w:t>Average improvement in working memory score per child</w:t>
            </w:r>
          </w:p>
        </w:tc>
        <w:tc>
          <w:tcPr>
            <w:tcW w:w="4505" w:type="dxa"/>
          </w:tcPr>
          <w:p w14:paraId="1C33C3E2" w14:textId="77777777" w:rsidR="00A81808" w:rsidRDefault="00A81808" w:rsidP="00C72D7F">
            <w:r>
              <w:t>7 POINTS</w:t>
            </w:r>
          </w:p>
        </w:tc>
      </w:tr>
      <w:tr w:rsidR="00A81808" w14:paraId="3194AA96" w14:textId="77777777" w:rsidTr="00C72D7F">
        <w:tc>
          <w:tcPr>
            <w:tcW w:w="4505" w:type="dxa"/>
          </w:tcPr>
          <w:p w14:paraId="3F2E706B" w14:textId="77777777" w:rsidR="00A81808" w:rsidRDefault="00A81808" w:rsidP="00C72D7F">
            <w:r>
              <w:t xml:space="preserve">Parental Engagement – was is high, medium, low or non-existent </w:t>
            </w:r>
          </w:p>
        </w:tc>
        <w:tc>
          <w:tcPr>
            <w:tcW w:w="4505" w:type="dxa"/>
          </w:tcPr>
          <w:p w14:paraId="739B8D9D" w14:textId="77777777" w:rsidR="00A81808" w:rsidRDefault="00A81808" w:rsidP="00C72D7F">
            <w:r>
              <w:t xml:space="preserve">NONE </w:t>
            </w:r>
          </w:p>
        </w:tc>
      </w:tr>
    </w:tbl>
    <w:p w14:paraId="28FD8895" w14:textId="1C5FC12E" w:rsidR="00F03CCC" w:rsidRDefault="00F03CCC"/>
    <w:tbl>
      <w:tblPr>
        <w:tblStyle w:val="TableGrid"/>
        <w:tblW w:w="0" w:type="auto"/>
        <w:tblLook w:val="04A0" w:firstRow="1" w:lastRow="0" w:firstColumn="1" w:lastColumn="0" w:noHBand="0" w:noVBand="1"/>
      </w:tblPr>
      <w:tblGrid>
        <w:gridCol w:w="4505"/>
        <w:gridCol w:w="4505"/>
      </w:tblGrid>
      <w:tr w:rsidR="00E10BCC" w14:paraId="2B416466" w14:textId="77777777" w:rsidTr="003D7A67">
        <w:tc>
          <w:tcPr>
            <w:tcW w:w="4505" w:type="dxa"/>
          </w:tcPr>
          <w:p w14:paraId="54E8DC04" w14:textId="77777777" w:rsidR="00E10BCC" w:rsidRDefault="00E10BCC" w:rsidP="00C72D7F">
            <w:r>
              <w:t>Number of Children in Working Memory Focus Group</w:t>
            </w:r>
          </w:p>
        </w:tc>
        <w:tc>
          <w:tcPr>
            <w:tcW w:w="4505" w:type="dxa"/>
          </w:tcPr>
          <w:p w14:paraId="044D79AC" w14:textId="77777777" w:rsidR="00E10BCC" w:rsidRDefault="00E10BCC" w:rsidP="00C72D7F">
            <w:r>
              <w:t>10</w:t>
            </w:r>
          </w:p>
        </w:tc>
      </w:tr>
      <w:tr w:rsidR="00E10BCC" w14:paraId="78DE69D0" w14:textId="77777777" w:rsidTr="003D7A67">
        <w:tc>
          <w:tcPr>
            <w:tcW w:w="4505" w:type="dxa"/>
          </w:tcPr>
          <w:p w14:paraId="06B55747" w14:textId="77777777" w:rsidR="00E10BCC" w:rsidRDefault="00E10BCC" w:rsidP="00C72D7F">
            <w:r>
              <w:t>Boys</w:t>
            </w:r>
          </w:p>
        </w:tc>
        <w:tc>
          <w:tcPr>
            <w:tcW w:w="4505" w:type="dxa"/>
          </w:tcPr>
          <w:p w14:paraId="75E1F770" w14:textId="77777777" w:rsidR="00E10BCC" w:rsidRDefault="00E10BCC" w:rsidP="00C72D7F">
            <w:r>
              <w:t>5</w:t>
            </w:r>
          </w:p>
        </w:tc>
      </w:tr>
      <w:tr w:rsidR="00E10BCC" w14:paraId="61083240" w14:textId="77777777" w:rsidTr="003D7A67">
        <w:tc>
          <w:tcPr>
            <w:tcW w:w="4505" w:type="dxa"/>
          </w:tcPr>
          <w:p w14:paraId="078E4096" w14:textId="77777777" w:rsidR="00E10BCC" w:rsidRDefault="00E10BCC" w:rsidP="00C72D7F">
            <w:r>
              <w:t>Girls</w:t>
            </w:r>
          </w:p>
        </w:tc>
        <w:tc>
          <w:tcPr>
            <w:tcW w:w="4505" w:type="dxa"/>
          </w:tcPr>
          <w:p w14:paraId="77505CE2" w14:textId="77777777" w:rsidR="00E10BCC" w:rsidRDefault="00E10BCC" w:rsidP="00C72D7F">
            <w:r>
              <w:t>5</w:t>
            </w:r>
          </w:p>
        </w:tc>
      </w:tr>
      <w:tr w:rsidR="00E10BCC" w14:paraId="5589E1D1" w14:textId="77777777" w:rsidTr="003D7A67">
        <w:tc>
          <w:tcPr>
            <w:tcW w:w="4505" w:type="dxa"/>
          </w:tcPr>
          <w:p w14:paraId="127CADAD" w14:textId="77777777" w:rsidR="00E10BCC" w:rsidRDefault="00E10BCC" w:rsidP="00C72D7F">
            <w:r>
              <w:t>Children on track in September for GLD</w:t>
            </w:r>
          </w:p>
        </w:tc>
        <w:tc>
          <w:tcPr>
            <w:tcW w:w="4505" w:type="dxa"/>
          </w:tcPr>
          <w:p w14:paraId="541F72F4" w14:textId="77777777" w:rsidR="00E10BCC" w:rsidRDefault="00E10BCC" w:rsidP="00C72D7F">
            <w:r>
              <w:t>N/A</w:t>
            </w:r>
          </w:p>
        </w:tc>
      </w:tr>
      <w:tr w:rsidR="00E10BCC" w14:paraId="604F3E18" w14:textId="77777777" w:rsidTr="003D7A67">
        <w:tc>
          <w:tcPr>
            <w:tcW w:w="4505" w:type="dxa"/>
          </w:tcPr>
          <w:p w14:paraId="25A8ED56" w14:textId="77777777" w:rsidR="00E10BCC" w:rsidRDefault="00E10BCC" w:rsidP="00C72D7F">
            <w:r>
              <w:t>Children who achieved a GLD</w:t>
            </w:r>
          </w:p>
        </w:tc>
        <w:tc>
          <w:tcPr>
            <w:tcW w:w="4505" w:type="dxa"/>
          </w:tcPr>
          <w:p w14:paraId="5CA5D0FC" w14:textId="77777777" w:rsidR="00E10BCC" w:rsidRDefault="00E10BCC" w:rsidP="00C72D7F">
            <w:r>
              <w:t>N/A</w:t>
            </w:r>
          </w:p>
        </w:tc>
      </w:tr>
      <w:tr w:rsidR="00E10BCC" w14:paraId="3475A1B8" w14:textId="77777777" w:rsidTr="003D7A67">
        <w:tc>
          <w:tcPr>
            <w:tcW w:w="4505" w:type="dxa"/>
          </w:tcPr>
          <w:p w14:paraId="5B0E03CC" w14:textId="77777777" w:rsidR="00E10BCC" w:rsidRDefault="00E10BCC" w:rsidP="00C72D7F">
            <w:r>
              <w:t xml:space="preserve">If not Reception children – just a sentence about children’s progress from starting point </w:t>
            </w:r>
          </w:p>
        </w:tc>
        <w:tc>
          <w:tcPr>
            <w:tcW w:w="4505" w:type="dxa"/>
          </w:tcPr>
          <w:p w14:paraId="43B48439" w14:textId="77777777" w:rsidR="00E10BCC" w:rsidRDefault="00E10BCC" w:rsidP="00C72D7F">
            <w:r>
              <w:t>1 child made 10 points progress</w:t>
            </w:r>
          </w:p>
          <w:p w14:paraId="7F4153BF" w14:textId="77777777" w:rsidR="00E10BCC" w:rsidRDefault="00E10BCC" w:rsidP="00C72D7F">
            <w:r>
              <w:t>1 child made 9 points progress</w:t>
            </w:r>
          </w:p>
          <w:p w14:paraId="0836CCD0" w14:textId="77777777" w:rsidR="00E10BCC" w:rsidRDefault="00E10BCC" w:rsidP="00C72D7F">
            <w:r>
              <w:t>1 child made 6 points progress</w:t>
            </w:r>
          </w:p>
          <w:p w14:paraId="395BF5F2" w14:textId="77777777" w:rsidR="00E10BCC" w:rsidRDefault="00E10BCC" w:rsidP="00C72D7F">
            <w:r>
              <w:t>1 child made 5 points progress</w:t>
            </w:r>
          </w:p>
          <w:p w14:paraId="17F7091A" w14:textId="77777777" w:rsidR="00E10BCC" w:rsidRDefault="00E10BCC" w:rsidP="00C72D7F">
            <w:r>
              <w:t>2 children made 4 points progress</w:t>
            </w:r>
          </w:p>
          <w:p w14:paraId="7B24E928" w14:textId="77777777" w:rsidR="00E10BCC" w:rsidRDefault="00E10BCC" w:rsidP="00C72D7F">
            <w:r>
              <w:t>1 child made 2 points progress</w:t>
            </w:r>
          </w:p>
          <w:p w14:paraId="5211A502" w14:textId="77777777" w:rsidR="00E10BCC" w:rsidRDefault="00E10BCC" w:rsidP="00C72D7F">
            <w:r>
              <w:t xml:space="preserve">2 children made </w:t>
            </w:r>
            <w:proofErr w:type="gramStart"/>
            <w:r>
              <w:t>1 point</w:t>
            </w:r>
            <w:proofErr w:type="gramEnd"/>
            <w:r>
              <w:t xml:space="preserve"> progress</w:t>
            </w:r>
          </w:p>
          <w:p w14:paraId="09F412C6" w14:textId="77777777" w:rsidR="00E10BCC" w:rsidRDefault="00E10BCC" w:rsidP="00C72D7F">
            <w:r>
              <w:lastRenderedPageBreak/>
              <w:t>1 child went backwards 3 points (possibly over scored the first time)</w:t>
            </w:r>
          </w:p>
          <w:p w14:paraId="7380EF9F" w14:textId="77777777" w:rsidR="00E10BCC" w:rsidRDefault="00E10BCC" w:rsidP="00C72D7F"/>
        </w:tc>
      </w:tr>
      <w:tr w:rsidR="00E10BCC" w14:paraId="7FE7F21E" w14:textId="77777777" w:rsidTr="003D7A67">
        <w:tc>
          <w:tcPr>
            <w:tcW w:w="4505" w:type="dxa"/>
          </w:tcPr>
          <w:p w14:paraId="1FC9EC88" w14:textId="77777777" w:rsidR="00E10BCC" w:rsidRDefault="00E10BCC" w:rsidP="00C72D7F">
            <w:r>
              <w:lastRenderedPageBreak/>
              <w:t>Average improvement in working memory score per child</w:t>
            </w:r>
          </w:p>
        </w:tc>
        <w:tc>
          <w:tcPr>
            <w:tcW w:w="4505" w:type="dxa"/>
          </w:tcPr>
          <w:p w14:paraId="2083EB55" w14:textId="77777777" w:rsidR="00E10BCC" w:rsidRDefault="00E10BCC" w:rsidP="00C72D7F">
            <w:r>
              <w:t>4</w:t>
            </w:r>
          </w:p>
        </w:tc>
      </w:tr>
      <w:tr w:rsidR="00E10BCC" w14:paraId="160B7E35" w14:textId="77777777" w:rsidTr="003D7A67">
        <w:tc>
          <w:tcPr>
            <w:tcW w:w="4505" w:type="dxa"/>
          </w:tcPr>
          <w:p w14:paraId="00406BBA" w14:textId="77777777" w:rsidR="00E10BCC" w:rsidRDefault="00E10BCC" w:rsidP="00C72D7F">
            <w:r>
              <w:t xml:space="preserve">Parental Engagement – was is high, medium, low or non-existent </w:t>
            </w:r>
          </w:p>
        </w:tc>
        <w:tc>
          <w:tcPr>
            <w:tcW w:w="4505" w:type="dxa"/>
          </w:tcPr>
          <w:p w14:paraId="427177BE" w14:textId="77777777" w:rsidR="00E10BCC" w:rsidRDefault="00E10BCC" w:rsidP="00C72D7F">
            <w:r>
              <w:t>N/A</w:t>
            </w:r>
          </w:p>
        </w:tc>
      </w:tr>
    </w:tbl>
    <w:p w14:paraId="51F5725F" w14:textId="77777777" w:rsidR="00E10BCC" w:rsidRDefault="00E10BCC" w:rsidP="00E10BCC"/>
    <w:p w14:paraId="6EF49576" w14:textId="77777777" w:rsidR="003D7A67" w:rsidRDefault="003D7A67">
      <w:pPr>
        <w:rPr>
          <w:b/>
          <w:bCs/>
        </w:rPr>
      </w:pPr>
    </w:p>
    <w:p w14:paraId="7F06177A" w14:textId="37F93860" w:rsidR="00F03CCC" w:rsidRPr="006E5FA3" w:rsidRDefault="006E5FA3">
      <w:pPr>
        <w:rPr>
          <w:b/>
          <w:bCs/>
        </w:rPr>
      </w:pPr>
      <w:r w:rsidRPr="006E5FA3">
        <w:rPr>
          <w:b/>
          <w:bCs/>
        </w:rPr>
        <w:t xml:space="preserve">Primary </w:t>
      </w:r>
      <w:r w:rsidR="00B7116D">
        <w:rPr>
          <w:b/>
          <w:bCs/>
        </w:rPr>
        <w:t xml:space="preserve">and Nursery </w:t>
      </w:r>
      <w:r w:rsidRPr="006E5FA3">
        <w:rPr>
          <w:b/>
          <w:bCs/>
        </w:rPr>
        <w:t>School</w:t>
      </w:r>
      <w:r w:rsidR="00B7116D">
        <w:rPr>
          <w:b/>
          <w:bCs/>
        </w:rPr>
        <w:t xml:space="preserve"> </w:t>
      </w:r>
      <w:r w:rsidR="003D7A67">
        <w:rPr>
          <w:b/>
          <w:bCs/>
        </w:rPr>
        <w:t>7</w:t>
      </w:r>
    </w:p>
    <w:p w14:paraId="01FDA9CB" w14:textId="7B67918E" w:rsidR="00F03CCC" w:rsidRDefault="00F03CCC"/>
    <w:p w14:paraId="4F47F95C" w14:textId="4F5EF1E6" w:rsidR="00F03CCC" w:rsidRDefault="00F03CCC">
      <w:r>
        <w:t xml:space="preserve">Nursery - </w:t>
      </w:r>
      <w:r w:rsidR="006E5FA3">
        <w:t>We also n</w:t>
      </w:r>
      <w:r>
        <w:t xml:space="preserve">eeded to tweak activities in book and use real objects.  </w:t>
      </w:r>
      <w:r w:rsidR="006E5FA3">
        <w:t>We s</w:t>
      </w:r>
      <w:r>
        <w:t xml:space="preserve">creened everyone and targeted children who were particularly poor.  Everyone improved even most significant SEND.  </w:t>
      </w:r>
      <w:r w:rsidR="00847F36">
        <w:t xml:space="preserve">We did </w:t>
      </w:r>
      <w:proofErr w:type="gramStart"/>
      <w:r w:rsidR="00847F36">
        <w:t>w</w:t>
      </w:r>
      <w:r>
        <w:t>orking</w:t>
      </w:r>
      <w:proofErr w:type="gramEnd"/>
      <w:r>
        <w:t xml:space="preserve"> memory </w:t>
      </w:r>
      <w:r w:rsidR="00847F36">
        <w:t xml:space="preserve">activities </w:t>
      </w:r>
      <w:r>
        <w:t xml:space="preserve">in </w:t>
      </w:r>
      <w:r w:rsidR="00847F36">
        <w:t xml:space="preserve">the </w:t>
      </w:r>
      <w:r>
        <w:t>morning and afternoon</w:t>
      </w:r>
      <w:r w:rsidR="00847F36">
        <w:t xml:space="preserve"> as our children are part time</w:t>
      </w:r>
      <w:r w:rsidR="009C4687">
        <w:t>.  The children loved it!  We did games to develop auditory and visual memory</w:t>
      </w:r>
      <w:r>
        <w:t xml:space="preserve">.  The </w:t>
      </w:r>
      <w:r w:rsidR="009C4687">
        <w:t>working memory</w:t>
      </w:r>
      <w:r>
        <w:t xml:space="preserve"> project tied in with the Talk Matters project</w:t>
      </w:r>
      <w:r w:rsidR="00A80306">
        <w:t xml:space="preserve">.  </w:t>
      </w:r>
      <w:r w:rsidR="009C4687">
        <w:t>We have put working memory games</w:t>
      </w:r>
      <w:r w:rsidR="00A80306">
        <w:t xml:space="preserve"> into interventions in guided sessions and </w:t>
      </w:r>
      <w:r w:rsidR="009C4687">
        <w:t xml:space="preserve">whole class inputs.  When we were reading stories with the </w:t>
      </w:r>
      <w:proofErr w:type="gramStart"/>
      <w:r w:rsidR="009C4687">
        <w:t>children</w:t>
      </w:r>
      <w:proofErr w:type="gramEnd"/>
      <w:r w:rsidR="00A80306">
        <w:t xml:space="preserve"> we did a lot more recapping on facts that we had already gathered from the text</w:t>
      </w:r>
      <w:r w:rsidR="009C4687">
        <w:t xml:space="preserve"> to improve children’s working memory</w:t>
      </w:r>
      <w:r w:rsidR="00A80306">
        <w:t xml:space="preserve">.  </w:t>
      </w:r>
      <w:r w:rsidR="009C4687">
        <w:t>We s</w:t>
      </w:r>
      <w:r w:rsidR="00A80306">
        <w:t>ent home activity suggestions and h</w:t>
      </w:r>
      <w:r w:rsidR="009C4687">
        <w:t>eld</w:t>
      </w:r>
      <w:r w:rsidR="00A80306">
        <w:t xml:space="preserve"> </w:t>
      </w:r>
      <w:r w:rsidR="009C4687">
        <w:t xml:space="preserve">a </w:t>
      </w:r>
      <w:r w:rsidR="00A80306">
        <w:t xml:space="preserve">parental engagement workshop – </w:t>
      </w:r>
      <w:r w:rsidR="009C4687">
        <w:t xml:space="preserve">lots of </w:t>
      </w:r>
      <w:r w:rsidR="00A80306">
        <w:t>families came in and they were shown activities they could do at home.  I am going to do an inset for staff next year.  Children started with a stronger visual memory and then it changed to auditory being better</w:t>
      </w:r>
      <w:r w:rsidR="009C4687">
        <w:t xml:space="preserve"> after the interventions and whole class input</w:t>
      </w:r>
      <w:r w:rsidR="00A80306">
        <w:t xml:space="preserve">.  </w:t>
      </w:r>
    </w:p>
    <w:p w14:paraId="1E650585" w14:textId="249180E1" w:rsidR="00A80306" w:rsidRDefault="00A80306"/>
    <w:p w14:paraId="7D0A0F1A" w14:textId="31A48867" w:rsidR="00A80306" w:rsidRDefault="00A80306">
      <w:r>
        <w:t xml:space="preserve">The child I want to talk about </w:t>
      </w:r>
      <w:r w:rsidR="009C4687">
        <w:t>is quite a conundrum;</w:t>
      </w:r>
      <w:r>
        <w:t xml:space="preserve"> if you looked at her you would think that she was very together but whenever she spoke it wasn’t always relevant, she had amazing language in a social situation but when it came to other language she was away with the fairies.  She was oblivious to other adults – </w:t>
      </w:r>
      <w:r w:rsidR="009C4687">
        <w:t xml:space="preserve">after engaging with working memory activities </w:t>
      </w:r>
      <w:r>
        <w:t xml:space="preserve">she has become much more independent, she has learnt to wait her turn in conversations, her confidence </w:t>
      </w:r>
      <w:r w:rsidR="009C4687">
        <w:t xml:space="preserve">has </w:t>
      </w:r>
      <w:proofErr w:type="gramStart"/>
      <w:r>
        <w:t>gr</w:t>
      </w:r>
      <w:r w:rsidR="009C4687">
        <w:t>own</w:t>
      </w:r>
      <w:proofErr w:type="gramEnd"/>
      <w:r>
        <w:t xml:space="preserve"> and she has become more thoughtful.  She is now following 4 step instructions and remembering 4 objects in order.</w:t>
      </w:r>
    </w:p>
    <w:p w14:paraId="5BE926B5" w14:textId="1A7EC9EB" w:rsidR="00A80306" w:rsidRDefault="00A80306"/>
    <w:p w14:paraId="5BF18E76" w14:textId="77777777" w:rsidR="003D7A67" w:rsidRDefault="003D7A67">
      <w:pPr>
        <w:rPr>
          <w:b/>
          <w:bCs/>
        </w:rPr>
      </w:pPr>
    </w:p>
    <w:p w14:paraId="0D14FFE3" w14:textId="7A7FC2C9" w:rsidR="00A80306" w:rsidRPr="009C4687" w:rsidRDefault="009C4687">
      <w:pPr>
        <w:rPr>
          <w:b/>
          <w:bCs/>
        </w:rPr>
      </w:pPr>
      <w:r w:rsidRPr="009C4687">
        <w:rPr>
          <w:b/>
          <w:bCs/>
        </w:rPr>
        <w:t>Primary School</w:t>
      </w:r>
      <w:r w:rsidR="00B7116D">
        <w:rPr>
          <w:b/>
          <w:bCs/>
        </w:rPr>
        <w:t xml:space="preserve"> </w:t>
      </w:r>
      <w:r w:rsidR="003D7A67">
        <w:rPr>
          <w:b/>
          <w:bCs/>
        </w:rPr>
        <w:t>8</w:t>
      </w:r>
    </w:p>
    <w:p w14:paraId="6877ECB2" w14:textId="5BC069D7" w:rsidR="00A80306" w:rsidRDefault="00A80306"/>
    <w:p w14:paraId="7FA93CA3" w14:textId="12C3CF14" w:rsidR="00A80306" w:rsidRDefault="00A80306">
      <w:r>
        <w:t>Reception – 2 classes – 1 class screened for WM – obvious children came up but there were 2 surprises – both girls – one disorganised- one just really slow</w:t>
      </w:r>
      <w:r w:rsidR="009C4687">
        <w:t xml:space="preserve"> to do anything</w:t>
      </w:r>
      <w:r>
        <w:t xml:space="preserve">.  </w:t>
      </w:r>
      <w:r w:rsidR="009C4687">
        <w:t>I s</w:t>
      </w:r>
      <w:r>
        <w:t xml:space="preserve">poke to </w:t>
      </w:r>
      <w:r w:rsidR="009C4687">
        <w:t xml:space="preserve">the </w:t>
      </w:r>
      <w:r>
        <w:t xml:space="preserve">parents </w:t>
      </w:r>
      <w:r w:rsidR="009C4687">
        <w:t>of these 2 girls, both sets of</w:t>
      </w:r>
      <w:r>
        <w:t xml:space="preserve"> parents were really on board and wanted to support.  </w:t>
      </w:r>
      <w:r w:rsidR="009C4687">
        <w:t xml:space="preserve">In </w:t>
      </w:r>
      <w:proofErr w:type="gramStart"/>
      <w:r w:rsidR="009C4687">
        <w:t>addition</w:t>
      </w:r>
      <w:proofErr w:type="gramEnd"/>
      <w:r w:rsidR="009C4687">
        <w:t xml:space="preserve"> </w:t>
      </w:r>
      <w:r>
        <w:t xml:space="preserve">I have done </w:t>
      </w:r>
      <w:r w:rsidR="009C4687">
        <w:t>working memory games with the girls</w:t>
      </w:r>
      <w:r>
        <w:t xml:space="preserve"> in intervention groups.  Both girls have become more organised, more switched on and the one who was behaving poorly at home is now behaving better.  There is a boy who finds it hard to listen and focus, Mum has questioned </w:t>
      </w:r>
      <w:proofErr w:type="gramStart"/>
      <w:r>
        <w:t>ADHD</w:t>
      </w:r>
      <w:proofErr w:type="gramEnd"/>
      <w:r>
        <w:t xml:space="preserve"> so I suggested </w:t>
      </w:r>
      <w:r w:rsidR="009C4687">
        <w:t>working memory</w:t>
      </w:r>
      <w:r>
        <w:t xml:space="preserve"> games, Mum has been really pleased with the changes.  In September we are going to </w:t>
      </w:r>
      <w:r w:rsidR="009C4687">
        <w:t>screen</w:t>
      </w:r>
      <w:r>
        <w:t xml:space="preserve"> the whole cohort and send </w:t>
      </w:r>
      <w:r w:rsidR="009C4687">
        <w:t>packs</w:t>
      </w:r>
      <w:r>
        <w:t xml:space="preserve"> home.</w:t>
      </w:r>
    </w:p>
    <w:p w14:paraId="4DDC0388" w14:textId="0C804BCE" w:rsidR="00A80306" w:rsidRDefault="00A80306"/>
    <w:p w14:paraId="206CBFAA" w14:textId="77777777" w:rsidR="003D7A67" w:rsidRDefault="003D7A67">
      <w:pPr>
        <w:rPr>
          <w:b/>
          <w:bCs/>
        </w:rPr>
      </w:pPr>
    </w:p>
    <w:p w14:paraId="6396AD7E" w14:textId="77777777" w:rsidR="003D7A67" w:rsidRDefault="003D7A67">
      <w:pPr>
        <w:rPr>
          <w:b/>
          <w:bCs/>
        </w:rPr>
      </w:pPr>
    </w:p>
    <w:p w14:paraId="30E8D7AF" w14:textId="2DC778F5" w:rsidR="00A80306" w:rsidRPr="009C4687" w:rsidRDefault="009C4687">
      <w:pPr>
        <w:rPr>
          <w:b/>
          <w:bCs/>
        </w:rPr>
      </w:pPr>
      <w:r w:rsidRPr="009C4687">
        <w:rPr>
          <w:b/>
          <w:bCs/>
        </w:rPr>
        <w:lastRenderedPageBreak/>
        <w:t>Primary School</w:t>
      </w:r>
      <w:r w:rsidR="00B7116D">
        <w:rPr>
          <w:b/>
          <w:bCs/>
        </w:rPr>
        <w:t xml:space="preserve"> </w:t>
      </w:r>
      <w:r w:rsidR="003D7A67">
        <w:rPr>
          <w:b/>
          <w:bCs/>
        </w:rPr>
        <w:t>9</w:t>
      </w:r>
    </w:p>
    <w:p w14:paraId="533B7BC8" w14:textId="2C08829F" w:rsidR="00A80306" w:rsidRDefault="00A80306"/>
    <w:p w14:paraId="5D87D4DE" w14:textId="10556896" w:rsidR="00A80306" w:rsidRDefault="00A80306">
      <w:r>
        <w:t>I</w:t>
      </w:r>
      <w:r w:rsidR="009C4687">
        <w:t xml:space="preserve"> teach in</w:t>
      </w:r>
      <w:r>
        <w:t xml:space="preserve"> Year 1 – we have 52 </w:t>
      </w:r>
      <w:r w:rsidR="009C4687">
        <w:t xml:space="preserve">children </w:t>
      </w:r>
      <w:r>
        <w:t xml:space="preserve">across the two classes.  We screened 15 and a group of 8 </w:t>
      </w:r>
      <w:r w:rsidR="009C4687">
        <w:t xml:space="preserve">were identified as having poor working memories; </w:t>
      </w:r>
      <w:r>
        <w:t>7 boys and 1 girl – th</w:t>
      </w:r>
      <w:r w:rsidR="009C4687">
        <w:t>is</w:t>
      </w:r>
      <w:r>
        <w:t xml:space="preserve"> was our focus group.  We have </w:t>
      </w:r>
      <w:r w:rsidR="009C4687">
        <w:t xml:space="preserve">also </w:t>
      </w:r>
      <w:r>
        <w:t xml:space="preserve">fed </w:t>
      </w:r>
      <w:r w:rsidR="009C4687">
        <w:t>working memory</w:t>
      </w:r>
      <w:r>
        <w:t xml:space="preserve"> into our whole class teaching – the children have responded really </w:t>
      </w:r>
      <w:proofErr w:type="gramStart"/>
      <w:r>
        <w:t>well</w:t>
      </w:r>
      <w:proofErr w:type="gramEnd"/>
      <w:r>
        <w:t xml:space="preserve"> and parents have come in and been interested about carrying it on at home.  </w:t>
      </w:r>
      <w:r w:rsidR="008B5AB0">
        <w:t xml:space="preserve">The 8 children were not </w:t>
      </w:r>
      <w:r w:rsidR="009C4687">
        <w:t xml:space="preserve">on track to achieve a </w:t>
      </w:r>
      <w:r w:rsidR="008B5AB0">
        <w:t xml:space="preserve">GLD and 6 of them are leaving at Year 1 expected.  One </w:t>
      </w:r>
      <w:r w:rsidR="009C4687">
        <w:t xml:space="preserve">little </w:t>
      </w:r>
      <w:r w:rsidR="008B5AB0">
        <w:t xml:space="preserve">girl was very passive </w:t>
      </w:r>
      <w:r w:rsidR="009C4687">
        <w:t>and both her older</w:t>
      </w:r>
      <w:r w:rsidR="008B5AB0">
        <w:t xml:space="preserve"> sisters </w:t>
      </w:r>
      <w:r w:rsidR="009C4687">
        <w:t>have challenging behaviour</w:t>
      </w:r>
      <w:r w:rsidR="008B5AB0">
        <w:t xml:space="preserve"> so she has tricky home life</w:t>
      </w:r>
      <w:r w:rsidR="009C4687">
        <w:t>;</w:t>
      </w:r>
      <w:r w:rsidR="008B5AB0">
        <w:t xml:space="preserve"> she struggled coming in</w:t>
      </w:r>
      <w:r w:rsidR="009C4687">
        <w:t>to school so</w:t>
      </w:r>
      <w:r w:rsidR="008B5AB0">
        <w:t xml:space="preserve"> she had her </w:t>
      </w:r>
      <w:r w:rsidR="009C4687">
        <w:t xml:space="preserve">working memory </w:t>
      </w:r>
      <w:r w:rsidR="008B5AB0">
        <w:t xml:space="preserve">activity in the morning, it helped her settle, she is </w:t>
      </w:r>
      <w:r w:rsidR="009C4687">
        <w:t xml:space="preserve">now </w:t>
      </w:r>
      <w:r w:rsidR="008B5AB0">
        <w:t>much more vocal on the carpet</w:t>
      </w:r>
      <w:r w:rsidR="009C4687">
        <w:t xml:space="preserve"> and</w:t>
      </w:r>
      <w:r w:rsidR="008B5AB0">
        <w:t xml:space="preserve"> can now create a sentence for herself.  Her confidence is much improved, she used to cry in PE and now she is happy to join in.  The little girl is very enthusiastic about doing the </w:t>
      </w:r>
      <w:r w:rsidR="009C4687">
        <w:t>working memory</w:t>
      </w:r>
      <w:r w:rsidR="008B5AB0">
        <w:t xml:space="preserve"> games at home.  Going forward in September we want to keep up with whole class approach and look at doing packs for everyone</w:t>
      </w:r>
      <w:r w:rsidR="009C4687">
        <w:t xml:space="preserve"> to take home</w:t>
      </w:r>
      <w:r w:rsidR="008B5AB0">
        <w:t>.</w:t>
      </w:r>
    </w:p>
    <w:p w14:paraId="02D37573" w14:textId="054D7DAB" w:rsidR="008B5AB0" w:rsidRDefault="008B5AB0"/>
    <w:p w14:paraId="1408E08D" w14:textId="77777777" w:rsidR="003D7A67" w:rsidRDefault="003D7A67">
      <w:pPr>
        <w:rPr>
          <w:b/>
          <w:bCs/>
        </w:rPr>
      </w:pPr>
    </w:p>
    <w:p w14:paraId="08DAC824" w14:textId="4B05E00E" w:rsidR="008B5AB0" w:rsidRPr="009C4687" w:rsidRDefault="009C4687">
      <w:pPr>
        <w:rPr>
          <w:b/>
          <w:bCs/>
        </w:rPr>
      </w:pPr>
      <w:r w:rsidRPr="009C4687">
        <w:rPr>
          <w:b/>
          <w:bCs/>
        </w:rPr>
        <w:t>Primary School</w:t>
      </w:r>
      <w:r w:rsidR="00B7116D">
        <w:rPr>
          <w:b/>
          <w:bCs/>
        </w:rPr>
        <w:t xml:space="preserve"> </w:t>
      </w:r>
      <w:r w:rsidR="003D7A67">
        <w:rPr>
          <w:b/>
          <w:bCs/>
        </w:rPr>
        <w:t>10</w:t>
      </w:r>
    </w:p>
    <w:p w14:paraId="4DB250CF" w14:textId="4CD303F1" w:rsidR="008B5AB0" w:rsidRDefault="008B5AB0"/>
    <w:p w14:paraId="6C12CA14" w14:textId="0872ECEF" w:rsidR="003B6D6B" w:rsidRPr="009F1C2E" w:rsidRDefault="003B6D6B" w:rsidP="003B6D6B">
      <w:r w:rsidRPr="009F1C2E">
        <w:t xml:space="preserve">Year </w:t>
      </w:r>
      <w:proofErr w:type="gramStart"/>
      <w:r w:rsidRPr="009F1C2E">
        <w:t>3</w:t>
      </w:r>
      <w:r>
        <w:t xml:space="preserve"> </w:t>
      </w:r>
      <w:r w:rsidRPr="009F1C2E">
        <w:t xml:space="preserve"> –</w:t>
      </w:r>
      <w:proofErr w:type="gramEnd"/>
      <w:r w:rsidRPr="009F1C2E">
        <w:t xml:space="preserve"> we screened the whole year group</w:t>
      </w:r>
      <w:r>
        <w:t xml:space="preserve"> (90 children)</w:t>
      </w:r>
      <w:r w:rsidRPr="009F1C2E">
        <w:t xml:space="preserve"> and came up with 25 children (8 of whom were girls) who we felt might benefit from the working memory approach.  We sent packs home with covering letters and spoke to the children about what we were trying to do.  Parental engagement was a bit patchy, with 44% who engaged.  Some children really loved </w:t>
      </w:r>
      <w:proofErr w:type="gramStart"/>
      <w:r w:rsidRPr="009F1C2E">
        <w:t>it</w:t>
      </w:r>
      <w:proofErr w:type="gramEnd"/>
      <w:r w:rsidRPr="009F1C2E">
        <w:t xml:space="preserve"> and some thought they were ‘too cool’ for some of the activities.  We had some families who were a bit sporadic in their involvement and who didn’t do the daily approach.  It was logistically challenging but it did all happen.  Some children have really improved but there are no clear patterns.  Not all the children who engaged reduced their score.  Teachers felt that parental engagement was key so they are looking maybe to focus on a smaller group next year and devote some TA time so that it can be consistent in school.  We will continue to work with the families who really want to engage.  We had some great feedback from some parents that was very helpful.  We might try the coffee/chat</w:t>
      </w:r>
      <w:r>
        <w:t>/demonstrate</w:t>
      </w:r>
      <w:r w:rsidRPr="009F1C2E">
        <w:t xml:space="preserve"> how the activities work way forward to engage parents.  </w:t>
      </w:r>
    </w:p>
    <w:p w14:paraId="27DF4E70" w14:textId="77777777" w:rsidR="003B6D6B" w:rsidRPr="009F1C2E" w:rsidRDefault="003B6D6B" w:rsidP="003B6D6B"/>
    <w:p w14:paraId="3CD0F6BB" w14:textId="110E084F" w:rsidR="003B6D6B" w:rsidRDefault="003B6D6B" w:rsidP="003B6D6B">
      <w:r w:rsidRPr="009F1C2E">
        <w:t xml:space="preserve">One boy with huge speech and language issues who was still on P-levels in Year 3 and who would dysregulate often as he couldn’t make himself understood took part in the working memory project.  He has transformed and made some big </w:t>
      </w:r>
      <w:proofErr w:type="spellStart"/>
      <w:r w:rsidRPr="009F1C2E">
        <w:t>progess</w:t>
      </w:r>
      <w:proofErr w:type="spellEnd"/>
      <w:r w:rsidRPr="009F1C2E">
        <w:t xml:space="preserve"> over the past term – he has done his first star reader test – he has </w:t>
      </w:r>
      <w:r>
        <w:t xml:space="preserve">also </w:t>
      </w:r>
      <w:r w:rsidRPr="009F1C2E">
        <w:t>had other inputs but the working memory has played a part – he is more confident, more happy to get things wrong and he is better at waiting and taking turns. He also is making some progress with Maths and for example can now count in 10s across 100s barriers</w:t>
      </w:r>
      <w:r>
        <w:t>.</w:t>
      </w:r>
    </w:p>
    <w:p w14:paraId="62617758" w14:textId="502C5118" w:rsidR="003B6D6B" w:rsidRDefault="003B6D6B" w:rsidP="003B6D6B"/>
    <w:tbl>
      <w:tblPr>
        <w:tblStyle w:val="TableGrid"/>
        <w:tblW w:w="0" w:type="auto"/>
        <w:tblLook w:val="04A0" w:firstRow="1" w:lastRow="0" w:firstColumn="1" w:lastColumn="0" w:noHBand="0" w:noVBand="1"/>
      </w:tblPr>
      <w:tblGrid>
        <w:gridCol w:w="4505"/>
        <w:gridCol w:w="4505"/>
      </w:tblGrid>
      <w:tr w:rsidR="003B6D6B" w14:paraId="0C91BD36" w14:textId="77777777" w:rsidTr="00C72D7F">
        <w:tc>
          <w:tcPr>
            <w:tcW w:w="4505" w:type="dxa"/>
          </w:tcPr>
          <w:p w14:paraId="7DF03C77" w14:textId="77777777" w:rsidR="003B6D6B" w:rsidRDefault="003B6D6B" w:rsidP="00C72D7F">
            <w:r>
              <w:t>Number of Children in Working Memory Focus Group</w:t>
            </w:r>
          </w:p>
        </w:tc>
        <w:tc>
          <w:tcPr>
            <w:tcW w:w="4505" w:type="dxa"/>
          </w:tcPr>
          <w:p w14:paraId="044CACE7" w14:textId="77777777" w:rsidR="003B6D6B" w:rsidRDefault="003B6D6B" w:rsidP="00C72D7F">
            <w:r>
              <w:t>25</w:t>
            </w:r>
          </w:p>
        </w:tc>
      </w:tr>
      <w:tr w:rsidR="003B6D6B" w14:paraId="3B587AC7" w14:textId="77777777" w:rsidTr="00C72D7F">
        <w:tc>
          <w:tcPr>
            <w:tcW w:w="4505" w:type="dxa"/>
          </w:tcPr>
          <w:p w14:paraId="4E14894C" w14:textId="77777777" w:rsidR="003B6D6B" w:rsidRDefault="003B6D6B" w:rsidP="00C72D7F">
            <w:r>
              <w:t>Boys</w:t>
            </w:r>
          </w:p>
        </w:tc>
        <w:tc>
          <w:tcPr>
            <w:tcW w:w="4505" w:type="dxa"/>
          </w:tcPr>
          <w:p w14:paraId="04E409CC" w14:textId="77777777" w:rsidR="003B6D6B" w:rsidRDefault="003B6D6B" w:rsidP="00C72D7F">
            <w:r>
              <w:t>17</w:t>
            </w:r>
          </w:p>
        </w:tc>
      </w:tr>
      <w:tr w:rsidR="003B6D6B" w14:paraId="34E905BF" w14:textId="77777777" w:rsidTr="00C72D7F">
        <w:tc>
          <w:tcPr>
            <w:tcW w:w="4505" w:type="dxa"/>
          </w:tcPr>
          <w:p w14:paraId="4C6AE974" w14:textId="77777777" w:rsidR="003B6D6B" w:rsidRDefault="003B6D6B" w:rsidP="00C72D7F">
            <w:r>
              <w:t>Girls</w:t>
            </w:r>
          </w:p>
        </w:tc>
        <w:tc>
          <w:tcPr>
            <w:tcW w:w="4505" w:type="dxa"/>
          </w:tcPr>
          <w:p w14:paraId="3C8AD3B8" w14:textId="77777777" w:rsidR="003B6D6B" w:rsidRDefault="003B6D6B" w:rsidP="00C72D7F">
            <w:r>
              <w:t>8</w:t>
            </w:r>
          </w:p>
        </w:tc>
      </w:tr>
      <w:tr w:rsidR="003B6D6B" w14:paraId="7DE6104D" w14:textId="77777777" w:rsidTr="00C72D7F">
        <w:tc>
          <w:tcPr>
            <w:tcW w:w="4505" w:type="dxa"/>
          </w:tcPr>
          <w:p w14:paraId="6A8E4A4C" w14:textId="77777777" w:rsidR="003B6D6B" w:rsidRDefault="003B6D6B" w:rsidP="00C72D7F">
            <w:r>
              <w:t>Children on track in September for GLD</w:t>
            </w:r>
          </w:p>
        </w:tc>
        <w:tc>
          <w:tcPr>
            <w:tcW w:w="4505" w:type="dxa"/>
          </w:tcPr>
          <w:p w14:paraId="6FC5449C" w14:textId="77777777" w:rsidR="003B6D6B" w:rsidRDefault="003B6D6B" w:rsidP="00C72D7F">
            <w:r>
              <w:t>not early years setting</w:t>
            </w:r>
          </w:p>
        </w:tc>
      </w:tr>
      <w:tr w:rsidR="003B6D6B" w14:paraId="53FB3B55" w14:textId="77777777" w:rsidTr="00C72D7F">
        <w:tc>
          <w:tcPr>
            <w:tcW w:w="4505" w:type="dxa"/>
          </w:tcPr>
          <w:p w14:paraId="7E0C4F15" w14:textId="77777777" w:rsidR="003B6D6B" w:rsidRDefault="003B6D6B" w:rsidP="00C72D7F">
            <w:r>
              <w:t>Children who achieved a GLD</w:t>
            </w:r>
          </w:p>
        </w:tc>
        <w:tc>
          <w:tcPr>
            <w:tcW w:w="4505" w:type="dxa"/>
          </w:tcPr>
          <w:p w14:paraId="3942D53C" w14:textId="77777777" w:rsidR="003B6D6B" w:rsidRDefault="003B6D6B" w:rsidP="00C72D7F">
            <w:r>
              <w:t>ditto</w:t>
            </w:r>
          </w:p>
        </w:tc>
      </w:tr>
      <w:tr w:rsidR="003B6D6B" w14:paraId="76F25B54" w14:textId="77777777" w:rsidTr="00C72D7F">
        <w:tc>
          <w:tcPr>
            <w:tcW w:w="4505" w:type="dxa"/>
          </w:tcPr>
          <w:p w14:paraId="6820123B" w14:textId="77777777" w:rsidR="003B6D6B" w:rsidRDefault="003B6D6B" w:rsidP="00C72D7F">
            <w:r>
              <w:lastRenderedPageBreak/>
              <w:t xml:space="preserve">If not Reception children – just a sentence about children’s progress from starting point </w:t>
            </w:r>
          </w:p>
        </w:tc>
        <w:tc>
          <w:tcPr>
            <w:tcW w:w="4505" w:type="dxa"/>
          </w:tcPr>
          <w:p w14:paraId="31683FEB" w14:textId="77777777" w:rsidR="003B6D6B" w:rsidRDefault="003B6D6B" w:rsidP="00C72D7F">
            <w:r>
              <w:t xml:space="preserve">Of the 11 children who had good parental engagement, the average improvement was 5 points (gender made no difference). All bar 2 made progress. </w:t>
            </w:r>
          </w:p>
          <w:p w14:paraId="0768F616" w14:textId="77777777" w:rsidR="003B6D6B" w:rsidRDefault="003B6D6B" w:rsidP="00C72D7F">
            <w:r>
              <w:t>6 made 6 or more points of progress</w:t>
            </w:r>
          </w:p>
          <w:p w14:paraId="60B56A0E" w14:textId="77777777" w:rsidR="003B6D6B" w:rsidRDefault="003B6D6B" w:rsidP="00C72D7F">
            <w:r>
              <w:t>3 made between 8 &amp; 12 points progress.</w:t>
            </w:r>
          </w:p>
          <w:p w14:paraId="2AB2808A" w14:textId="77777777" w:rsidR="003B6D6B" w:rsidRDefault="003B6D6B" w:rsidP="00C72D7F">
            <w:r>
              <w:t>In terms of how many have made it to ARE:</w:t>
            </w:r>
          </w:p>
          <w:p w14:paraId="1CFA05BA" w14:textId="77777777" w:rsidR="003B6D6B" w:rsidRDefault="003B6D6B" w:rsidP="00C72D7F">
            <w:r>
              <w:t>of the 25 children targeted</w:t>
            </w:r>
          </w:p>
          <w:p w14:paraId="3EBA7102" w14:textId="77777777" w:rsidR="003B6D6B" w:rsidRDefault="003B6D6B" w:rsidP="00C72D7F">
            <w:r>
              <w:t xml:space="preserve">11 are </w:t>
            </w:r>
            <w:proofErr w:type="spellStart"/>
            <w:r>
              <w:t>ARE</w:t>
            </w:r>
            <w:proofErr w:type="spellEnd"/>
          </w:p>
          <w:p w14:paraId="118E3BA9" w14:textId="77777777" w:rsidR="003B6D6B" w:rsidRDefault="003B6D6B" w:rsidP="00C72D7F">
            <w:r>
              <w:t>14 are WT</w:t>
            </w:r>
          </w:p>
          <w:p w14:paraId="18938562" w14:textId="77777777" w:rsidR="003B6D6B" w:rsidRDefault="003B6D6B" w:rsidP="00C72D7F">
            <w:r>
              <w:t>Several of the children (upwards of ½) have significant SEN (autism/ADHD/home issues/EAL) which might have affected their ability to engage.</w:t>
            </w:r>
          </w:p>
          <w:p w14:paraId="6E70C2E9" w14:textId="77777777" w:rsidR="003B6D6B" w:rsidRDefault="003B6D6B" w:rsidP="00C72D7F">
            <w:r>
              <w:t>Over ½ also have Thrive intervention</w:t>
            </w:r>
          </w:p>
        </w:tc>
      </w:tr>
      <w:tr w:rsidR="003B6D6B" w14:paraId="2FB4D1F6" w14:textId="77777777" w:rsidTr="00C72D7F">
        <w:tc>
          <w:tcPr>
            <w:tcW w:w="4505" w:type="dxa"/>
          </w:tcPr>
          <w:p w14:paraId="4AA69AEE" w14:textId="77777777" w:rsidR="003B6D6B" w:rsidRDefault="003B6D6B" w:rsidP="00C72D7F">
            <w:r>
              <w:t>Average improvement in working memory score per child</w:t>
            </w:r>
          </w:p>
        </w:tc>
        <w:tc>
          <w:tcPr>
            <w:tcW w:w="4505" w:type="dxa"/>
          </w:tcPr>
          <w:p w14:paraId="74926836" w14:textId="77777777" w:rsidR="003B6D6B" w:rsidRDefault="003B6D6B" w:rsidP="00C72D7F">
            <w:r>
              <w:t>Overall - 4 points (ranged from 12 points down to 0 points) – but also see comments above</w:t>
            </w:r>
          </w:p>
        </w:tc>
      </w:tr>
      <w:tr w:rsidR="003B6D6B" w14:paraId="600E88F8" w14:textId="77777777" w:rsidTr="00C72D7F">
        <w:tc>
          <w:tcPr>
            <w:tcW w:w="4505" w:type="dxa"/>
          </w:tcPr>
          <w:p w14:paraId="46E78509" w14:textId="77777777" w:rsidR="003B6D6B" w:rsidRDefault="003B6D6B" w:rsidP="00C72D7F">
            <w:r>
              <w:t xml:space="preserve">Parental Engagement – was is high, medium, low or non-existent </w:t>
            </w:r>
          </w:p>
        </w:tc>
        <w:tc>
          <w:tcPr>
            <w:tcW w:w="4505" w:type="dxa"/>
          </w:tcPr>
          <w:p w14:paraId="3AE78CBA" w14:textId="77777777" w:rsidR="003B6D6B" w:rsidRDefault="003B6D6B" w:rsidP="00C72D7F">
            <w:r>
              <w:t>Medium – about 45%</w:t>
            </w:r>
          </w:p>
        </w:tc>
      </w:tr>
    </w:tbl>
    <w:p w14:paraId="58BCD7BE" w14:textId="5FAD7581" w:rsidR="008B5AB0" w:rsidRDefault="008B5AB0"/>
    <w:p w14:paraId="08B1BB4E" w14:textId="77777777" w:rsidR="003D7A67" w:rsidRDefault="003D7A67">
      <w:pPr>
        <w:rPr>
          <w:b/>
          <w:bCs/>
        </w:rPr>
      </w:pPr>
    </w:p>
    <w:p w14:paraId="1C81CA28" w14:textId="1F945B69" w:rsidR="008B5AB0" w:rsidRDefault="00E03771">
      <w:pPr>
        <w:rPr>
          <w:b/>
          <w:bCs/>
        </w:rPr>
      </w:pPr>
      <w:r w:rsidRPr="000909EB">
        <w:rPr>
          <w:b/>
          <w:bCs/>
        </w:rPr>
        <w:t>Primary School</w:t>
      </w:r>
      <w:r w:rsidR="00B7116D">
        <w:rPr>
          <w:b/>
          <w:bCs/>
        </w:rPr>
        <w:t xml:space="preserve"> 1</w:t>
      </w:r>
      <w:r w:rsidR="003D7A67">
        <w:rPr>
          <w:b/>
          <w:bCs/>
        </w:rPr>
        <w:t>1</w:t>
      </w:r>
    </w:p>
    <w:p w14:paraId="0BDB1819" w14:textId="77777777" w:rsidR="00C00077" w:rsidRPr="000909EB" w:rsidRDefault="00C00077">
      <w:pPr>
        <w:rPr>
          <w:b/>
          <w:bCs/>
        </w:rPr>
      </w:pPr>
    </w:p>
    <w:p w14:paraId="5EC044E6" w14:textId="473E42E9" w:rsidR="00C00077" w:rsidRDefault="00C00077" w:rsidP="00C00077">
      <w:r>
        <w:t xml:space="preserve">We have a Foundation Stage unit – the team worked as whole to watch the power point form the session. The team all took part in the memory games themselves to gain an understanding how this feels for the children. Each Key worker then selected children they felt needed to be screened. Each key worker chose how they would put the intervention in place.  One lunch time group, one whole class session, two individual sessions.  We created packs that went out to parents and we had varying degrees of feedback in their individual contact books.  We adapted the </w:t>
      </w:r>
      <w:proofErr w:type="gramStart"/>
      <w:r>
        <w:t>paper based</w:t>
      </w:r>
      <w:proofErr w:type="gramEnd"/>
      <w:r>
        <w:t xml:space="preserve"> games to make them even more enticing.  The team are developing the ideas from the book and creating new games so packs will be ready for September. We will introduce the games during our September parents Phonics sessions. </w:t>
      </w:r>
    </w:p>
    <w:p w14:paraId="11200493" w14:textId="77777777" w:rsidR="00C00077" w:rsidRDefault="00C00077" w:rsidP="00C00077"/>
    <w:p w14:paraId="145C26CA" w14:textId="6F383F89" w:rsidR="00C00077" w:rsidRDefault="00C00077" w:rsidP="00C00077">
      <w:r>
        <w:t xml:space="preserve">One girl could memorise all of the individual sounds but when it came to tricky words and </w:t>
      </w:r>
      <w:proofErr w:type="gramStart"/>
      <w:r>
        <w:t>digraphs</w:t>
      </w:r>
      <w:proofErr w:type="gramEnd"/>
      <w:r>
        <w:t xml:space="preserve"> she couldn’t remember them at all.  Her language was </w:t>
      </w:r>
      <w:proofErr w:type="gramStart"/>
      <w:r>
        <w:t>great</w:t>
      </w:r>
      <w:proofErr w:type="gramEnd"/>
      <w:r>
        <w:t xml:space="preserve"> and she told her own stories and information in detail.  It was really interesting.  One of the TAs worked with her and found that she could only keep 3 pictorial items in her memory at one time, now she can remember 6 things.  She can also now identify some the of tricky words.  The impact the visual memory work has had is fantastic and she is really excited by her progress in being able to read words in books. </w:t>
      </w:r>
    </w:p>
    <w:p w14:paraId="195EA3D8" w14:textId="77777777" w:rsidR="00C00077" w:rsidRDefault="00C00077"/>
    <w:p w14:paraId="68E77A07" w14:textId="77777777" w:rsidR="003D7A67" w:rsidRDefault="003D7A67">
      <w:pPr>
        <w:rPr>
          <w:b/>
          <w:bCs/>
        </w:rPr>
      </w:pPr>
    </w:p>
    <w:p w14:paraId="4D979A29" w14:textId="77777777" w:rsidR="003D7A67" w:rsidRDefault="003D7A67">
      <w:pPr>
        <w:rPr>
          <w:b/>
          <w:bCs/>
        </w:rPr>
      </w:pPr>
    </w:p>
    <w:p w14:paraId="04BEC878" w14:textId="77777777" w:rsidR="003D7A67" w:rsidRDefault="003D7A67">
      <w:pPr>
        <w:rPr>
          <w:b/>
          <w:bCs/>
        </w:rPr>
      </w:pPr>
    </w:p>
    <w:p w14:paraId="4DB0AA13" w14:textId="77777777" w:rsidR="003D7A67" w:rsidRDefault="003D7A67">
      <w:pPr>
        <w:rPr>
          <w:b/>
          <w:bCs/>
        </w:rPr>
      </w:pPr>
    </w:p>
    <w:p w14:paraId="70488F16" w14:textId="0791ADEC" w:rsidR="00194947" w:rsidRDefault="00B7116D">
      <w:pPr>
        <w:rPr>
          <w:b/>
          <w:bCs/>
        </w:rPr>
      </w:pPr>
      <w:r>
        <w:rPr>
          <w:b/>
          <w:bCs/>
        </w:rPr>
        <w:lastRenderedPageBreak/>
        <w:t>Primary School 1</w:t>
      </w:r>
      <w:r w:rsidR="003D7A67">
        <w:rPr>
          <w:b/>
          <w:bCs/>
        </w:rPr>
        <w:t>2</w:t>
      </w:r>
    </w:p>
    <w:p w14:paraId="29A0D4FC" w14:textId="77777777" w:rsidR="00B7116D" w:rsidRDefault="00B7116D"/>
    <w:p w14:paraId="6C52DBF9" w14:textId="77777777" w:rsidR="000909EB" w:rsidRDefault="00194947">
      <w:r>
        <w:t xml:space="preserve">Reception and Nursery teachers have led on the project.  </w:t>
      </w:r>
    </w:p>
    <w:p w14:paraId="0D333FCF" w14:textId="77777777" w:rsidR="000909EB" w:rsidRDefault="000909EB"/>
    <w:p w14:paraId="473AAE41" w14:textId="186B9591" w:rsidR="00194947" w:rsidRDefault="000909EB">
      <w:r>
        <w:t xml:space="preserve">Reception - </w:t>
      </w:r>
      <w:r w:rsidR="00194947">
        <w:t xml:space="preserve">We have had a bit of year and haven’t got as far ahead as we wanted but we have focussed on the group that were really </w:t>
      </w:r>
      <w:r>
        <w:t>in need of support.  The t</w:t>
      </w:r>
      <w:r w:rsidR="00194947">
        <w:t xml:space="preserve">eacher screened the children who weren’t going to get GLD and she identified the 3 boys who were suffering from </w:t>
      </w:r>
      <w:r>
        <w:t>‘</w:t>
      </w:r>
      <w:r w:rsidR="00194947">
        <w:t>death by intervention</w:t>
      </w:r>
      <w:r>
        <w:t>’ – none of the interventions were having any impact;</w:t>
      </w:r>
      <w:r w:rsidR="00194947">
        <w:t xml:space="preserve"> these children couldn’t </w:t>
      </w:r>
      <w:r>
        <w:t>learn what was being taught</w:t>
      </w:r>
      <w:r w:rsidR="00194947">
        <w:t xml:space="preserve"> as their working memory wasn’t good enough.  </w:t>
      </w:r>
      <w:r>
        <w:t>The t</w:t>
      </w:r>
      <w:r w:rsidR="00194947">
        <w:t xml:space="preserve">eacher consciously decided to stop interventions and do </w:t>
      </w:r>
      <w:r>
        <w:t>working memory</w:t>
      </w:r>
      <w:r w:rsidR="00194947">
        <w:t xml:space="preserve"> </w:t>
      </w:r>
      <w:r>
        <w:t>activities instead – she worked with the children</w:t>
      </w:r>
      <w:r w:rsidR="00194947">
        <w:t xml:space="preserve"> individually, </w:t>
      </w:r>
      <w:r>
        <w:t>in groups</w:t>
      </w:r>
      <w:r w:rsidR="00194947">
        <w:t xml:space="preserve"> and </w:t>
      </w:r>
      <w:r>
        <w:t xml:space="preserve">as part of the </w:t>
      </w:r>
      <w:r w:rsidR="00194947">
        <w:t xml:space="preserve">whole class.  </w:t>
      </w:r>
      <w:r>
        <w:t>The children engaged with m</w:t>
      </w:r>
      <w:r w:rsidR="00194947">
        <w:t xml:space="preserve">emory games, </w:t>
      </w:r>
      <w:proofErr w:type="spellStart"/>
      <w:r w:rsidR="00194947">
        <w:t>story</w:t>
      </w:r>
      <w:r w:rsidR="003D7A67">
        <w:t xml:space="preserve"> </w:t>
      </w:r>
      <w:r w:rsidR="00194947">
        <w:t>telling</w:t>
      </w:r>
      <w:proofErr w:type="spellEnd"/>
      <w:r w:rsidR="00194947">
        <w:t>, re-telling stories, snap games</w:t>
      </w:r>
      <w:r>
        <w:t>, etc</w:t>
      </w:r>
      <w:r w:rsidR="00194947">
        <w:t xml:space="preserve"> – the</w:t>
      </w:r>
      <w:r>
        <w:t>y</w:t>
      </w:r>
      <w:r w:rsidR="00194947">
        <w:t xml:space="preserve"> loved it</w:t>
      </w:r>
      <w:r>
        <w:t>!</w:t>
      </w:r>
      <w:r w:rsidR="00194947">
        <w:t xml:space="preserve">  </w:t>
      </w:r>
      <w:r>
        <w:t>T</w:t>
      </w:r>
      <w:r w:rsidR="00194947">
        <w:t xml:space="preserve">he boys </w:t>
      </w:r>
      <w:r>
        <w:t xml:space="preserve">who had been having lots of interventions really </w:t>
      </w:r>
      <w:r w:rsidR="00194947">
        <w:t>loved it and felt they had been let of the hook</w:t>
      </w:r>
      <w:r>
        <w:t>!</w:t>
      </w:r>
      <w:r w:rsidR="00194947">
        <w:t xml:space="preserve">  2 out of those 3 got GLD and they were not on track</w:t>
      </w:r>
      <w:r>
        <w:t xml:space="preserve"> in January</w:t>
      </w:r>
      <w:r w:rsidR="00194947">
        <w:t xml:space="preserve">.  </w:t>
      </w:r>
      <w:r>
        <w:t>There has been a m</w:t>
      </w:r>
      <w:r w:rsidR="00194947">
        <w:t xml:space="preserve">assive improvement in </w:t>
      </w:r>
      <w:r>
        <w:t xml:space="preserve">the reading ability of </w:t>
      </w:r>
      <w:r w:rsidR="00194947">
        <w:t xml:space="preserve">these boys because they can </w:t>
      </w:r>
      <w:r>
        <w:t xml:space="preserve">now </w:t>
      </w:r>
      <w:r w:rsidR="00194947">
        <w:t>listen.  In September we have a large cohort with children from 14 different settings – we are going to screen the children from other places (not from own nursery).  We aren’t using the sheets as sheets we have made ‘real things’ games – some parents are going to help to create making the packs.</w:t>
      </w:r>
    </w:p>
    <w:p w14:paraId="0C50BFA3" w14:textId="10D480C6" w:rsidR="00194947" w:rsidRDefault="00194947"/>
    <w:p w14:paraId="435CD404" w14:textId="63038FE0" w:rsidR="00194947" w:rsidRDefault="00194947">
      <w:r>
        <w:t>Nursery – screened all children – looked at boys, girls and younger children who would be with us for 2 years.  The children who came out from the screening were not a surprise.  W</w:t>
      </w:r>
      <w:r w:rsidR="000909EB">
        <w:t>e</w:t>
      </w:r>
      <w:r>
        <w:t xml:space="preserve"> have changed our language in the nursery – it was very </w:t>
      </w:r>
      <w:proofErr w:type="gramStart"/>
      <w:r>
        <w:t>simple</w:t>
      </w:r>
      <w:proofErr w:type="gramEnd"/>
      <w:r>
        <w:t xml:space="preserve"> and we have extended it – the children are waiting more now and their listening skills have improved it over time.</w:t>
      </w:r>
    </w:p>
    <w:p w14:paraId="120896F3" w14:textId="6E9396F5" w:rsidR="00471D18" w:rsidRPr="000909EB" w:rsidRDefault="00471D18">
      <w:pPr>
        <w:rPr>
          <w:b/>
          <w:bCs/>
        </w:rPr>
      </w:pPr>
    </w:p>
    <w:p w14:paraId="3124D487" w14:textId="77777777" w:rsidR="003D7A67" w:rsidRDefault="003D7A67">
      <w:pPr>
        <w:rPr>
          <w:b/>
          <w:bCs/>
        </w:rPr>
      </w:pPr>
    </w:p>
    <w:p w14:paraId="2F131510" w14:textId="7AC9F765" w:rsidR="00471D18" w:rsidRPr="000909EB" w:rsidRDefault="00471D18">
      <w:pPr>
        <w:rPr>
          <w:b/>
          <w:bCs/>
        </w:rPr>
      </w:pPr>
      <w:r w:rsidRPr="000909EB">
        <w:rPr>
          <w:b/>
          <w:bCs/>
        </w:rPr>
        <w:t>Supply</w:t>
      </w:r>
      <w:r w:rsidR="000909EB" w:rsidRPr="000909EB">
        <w:rPr>
          <w:b/>
          <w:bCs/>
        </w:rPr>
        <w:t xml:space="preserve"> Teacher </w:t>
      </w:r>
    </w:p>
    <w:p w14:paraId="59299F39" w14:textId="2CCE3B67" w:rsidR="00471D18" w:rsidRDefault="00471D18"/>
    <w:p w14:paraId="7EC9B542" w14:textId="494D514B" w:rsidR="00471D18" w:rsidRDefault="000909EB">
      <w:r>
        <w:t xml:space="preserve">I have been using </w:t>
      </w:r>
      <w:r w:rsidR="00471D18">
        <w:t xml:space="preserve">2 step </w:t>
      </w:r>
      <w:r>
        <w:t>moving to</w:t>
      </w:r>
      <w:r w:rsidR="00471D18">
        <w:t xml:space="preserve"> 3 step instructions</w:t>
      </w:r>
      <w:r>
        <w:t xml:space="preserve"> in my practice when I go into different schools</w:t>
      </w:r>
      <w:r w:rsidR="00471D18">
        <w:t xml:space="preserve">, </w:t>
      </w:r>
      <w:r>
        <w:t xml:space="preserve">I </w:t>
      </w:r>
      <w:r w:rsidR="00471D18">
        <w:t xml:space="preserve">clap in different </w:t>
      </w:r>
      <w:proofErr w:type="spellStart"/>
      <w:r>
        <w:t>rhthyms</w:t>
      </w:r>
      <w:proofErr w:type="spellEnd"/>
      <w:r>
        <w:t xml:space="preserve"> to gain children’s attention</w:t>
      </w:r>
      <w:r w:rsidR="00471D18">
        <w:t xml:space="preserve"> – you can really see those children who struggle to </w:t>
      </w:r>
      <w:r>
        <w:t xml:space="preserve">follow a rhythm also </w:t>
      </w:r>
      <w:r w:rsidR="00471D18">
        <w:t>struggle with more than 1 step instructions.  I have been using the games as filler activities</w:t>
      </w:r>
      <w:r>
        <w:t xml:space="preserve"> – the children love them!</w:t>
      </w:r>
      <w:r w:rsidR="00471D18">
        <w:t xml:space="preserve">  I will now be able to put my learning into practice </w:t>
      </w:r>
      <w:r w:rsidR="00B7116D">
        <w:t>when I start as a nursery teacher in my new school in September</w:t>
      </w:r>
      <w:r w:rsidR="00471D18">
        <w:t>.</w:t>
      </w:r>
    </w:p>
    <w:p w14:paraId="363493BF" w14:textId="1A14D6A3" w:rsidR="00B7116D" w:rsidRDefault="00B7116D"/>
    <w:p w14:paraId="5217E215" w14:textId="77777777" w:rsidR="003D7A67" w:rsidRDefault="003D7A67">
      <w:pPr>
        <w:rPr>
          <w:b/>
          <w:bCs/>
        </w:rPr>
      </w:pPr>
    </w:p>
    <w:p w14:paraId="2C7AF34C" w14:textId="6CFA1C2D" w:rsidR="00B7116D" w:rsidRDefault="00B7116D">
      <w:pPr>
        <w:rPr>
          <w:b/>
          <w:bCs/>
        </w:rPr>
      </w:pPr>
      <w:r>
        <w:rPr>
          <w:b/>
          <w:bCs/>
        </w:rPr>
        <w:t>Conclusion</w:t>
      </w:r>
    </w:p>
    <w:p w14:paraId="58BB4075" w14:textId="22A4AA23" w:rsidR="00B7116D" w:rsidRDefault="00B7116D">
      <w:pPr>
        <w:rPr>
          <w:b/>
          <w:bCs/>
        </w:rPr>
      </w:pPr>
    </w:p>
    <w:p w14:paraId="221FCE31" w14:textId="50B37D26" w:rsidR="00B7116D" w:rsidRDefault="00B7116D">
      <w:r>
        <w:t xml:space="preserve">We cannot of course claim that all the progress that children have made is due solely to the working memory intervention as there have been many other things happening for these children and they travel along their educational journey.  However, there do seem to be clear indications that improving children’s memory does have a positive impact on children’s ability to learn as well as their ability to manage their feelings and behaviour.  These findings replicate the findings from the small project that ran the previous year.  The other key finding is that the level of parental engagement is a significant contributary factor to the children improving their working memory.  Parents, on the whole, find the working memory games very accessible and enjoy playing them with their children.  The majority of </w:t>
      </w:r>
      <w:r>
        <w:lastRenderedPageBreak/>
        <w:t xml:space="preserve">the schools and settings involved in the project are committed to continuing to include games and activities to improve children’s working memory in their practice. </w:t>
      </w:r>
    </w:p>
    <w:p w14:paraId="10D50DF9" w14:textId="5885C3E6" w:rsidR="00D00326" w:rsidRDefault="00D00326"/>
    <w:p w14:paraId="1EB94279" w14:textId="24C3164B" w:rsidR="00D00326" w:rsidRDefault="00D00326">
      <w:pPr>
        <w:rPr>
          <w:i/>
          <w:iCs/>
          <w:u w:val="single"/>
        </w:rPr>
      </w:pPr>
      <w:r w:rsidRPr="00D00326">
        <w:rPr>
          <w:i/>
          <w:iCs/>
          <w:u w:val="single"/>
        </w:rPr>
        <w:t>Addit</w:t>
      </w:r>
      <w:r>
        <w:rPr>
          <w:i/>
          <w:iCs/>
          <w:u w:val="single"/>
        </w:rPr>
        <w:t>i</w:t>
      </w:r>
      <w:r w:rsidRPr="00D00326">
        <w:rPr>
          <w:i/>
          <w:iCs/>
          <w:u w:val="single"/>
        </w:rPr>
        <w:t>onal Resources to Support Schools in Strengthening Working Memory in Children</w:t>
      </w:r>
    </w:p>
    <w:p w14:paraId="6B3AF9A9" w14:textId="5088ADFF" w:rsidR="00D00326" w:rsidRDefault="00D00326">
      <w:pPr>
        <w:rPr>
          <w:i/>
          <w:iCs/>
          <w:u w:val="single"/>
        </w:rPr>
      </w:pPr>
    </w:p>
    <w:p w14:paraId="2F215BBE" w14:textId="1DDB08E3" w:rsidR="00D00326" w:rsidRPr="00D00326" w:rsidRDefault="00D00326" w:rsidP="00D00326">
      <w:pPr>
        <w:shd w:val="clear" w:color="auto" w:fill="FFFFFF"/>
        <w:rPr>
          <w:rFonts w:eastAsia="Times New Roman" w:cs="Arial"/>
          <w:color w:val="222222"/>
        </w:rPr>
      </w:pPr>
      <w:r w:rsidRPr="00D00326">
        <w:rPr>
          <w:rFonts w:eastAsia="Times New Roman" w:cs="Arial"/>
          <w:color w:val="222222"/>
        </w:rPr>
        <w:t>Early Listening Skills by Diana Williams</w:t>
      </w:r>
      <w:r w:rsidR="003D7A67">
        <w:rPr>
          <w:rFonts w:eastAsia="Times New Roman" w:cs="Arial"/>
          <w:color w:val="222222"/>
        </w:rPr>
        <w:t>.</w:t>
      </w:r>
      <w:r w:rsidRPr="00D00326">
        <w:rPr>
          <w:rFonts w:eastAsia="Times New Roman" w:cs="Arial"/>
          <w:color w:val="222222"/>
        </w:rPr>
        <w:t> </w:t>
      </w:r>
      <w:proofErr w:type="spellStart"/>
      <w:r w:rsidRPr="00D00326">
        <w:rPr>
          <w:rFonts w:eastAsia="Times New Roman" w:cs="Arial"/>
          <w:color w:val="222222"/>
        </w:rPr>
        <w:t>Speechmark</w:t>
      </w:r>
      <w:proofErr w:type="spellEnd"/>
      <w:r w:rsidRPr="00D00326">
        <w:rPr>
          <w:rFonts w:eastAsia="Times New Roman" w:cs="Arial"/>
          <w:color w:val="222222"/>
        </w:rPr>
        <w:t xml:space="preserve"> - a </w:t>
      </w:r>
      <w:proofErr w:type="gramStart"/>
      <w:r w:rsidRPr="00D00326">
        <w:rPr>
          <w:rFonts w:eastAsia="Times New Roman" w:cs="Arial"/>
          <w:color w:val="222222"/>
        </w:rPr>
        <w:t>really good</w:t>
      </w:r>
      <w:proofErr w:type="gramEnd"/>
      <w:r w:rsidRPr="00D00326">
        <w:rPr>
          <w:rFonts w:eastAsia="Times New Roman" w:cs="Arial"/>
          <w:color w:val="222222"/>
        </w:rPr>
        <w:t xml:space="preserve"> </w:t>
      </w:r>
      <w:proofErr w:type="spellStart"/>
      <w:r w:rsidRPr="00D00326">
        <w:rPr>
          <w:rFonts w:eastAsia="Times New Roman" w:cs="Arial"/>
          <w:color w:val="222222"/>
        </w:rPr>
        <w:t>photocopyable</w:t>
      </w:r>
      <w:proofErr w:type="spellEnd"/>
      <w:r w:rsidRPr="00D00326">
        <w:rPr>
          <w:rFonts w:eastAsia="Times New Roman" w:cs="Arial"/>
          <w:color w:val="222222"/>
        </w:rPr>
        <w:t xml:space="preserve"> pre</w:t>
      </w:r>
      <w:r w:rsidR="003D7A67">
        <w:rPr>
          <w:rFonts w:eastAsia="Times New Roman" w:cs="Arial"/>
          <w:color w:val="222222"/>
        </w:rPr>
        <w:t>-</w:t>
      </w:r>
      <w:r w:rsidRPr="00D00326">
        <w:rPr>
          <w:rFonts w:eastAsia="Times New Roman" w:cs="Arial"/>
          <w:color w:val="222222"/>
        </w:rPr>
        <w:t>school resource and for the children at KS 1 who are significantly delayed etc</w:t>
      </w:r>
    </w:p>
    <w:p w14:paraId="2DC94DA2" w14:textId="77777777" w:rsidR="00D00326" w:rsidRPr="00D00326" w:rsidRDefault="00D00326" w:rsidP="00D00326">
      <w:pPr>
        <w:shd w:val="clear" w:color="auto" w:fill="FFFFFF"/>
        <w:rPr>
          <w:rFonts w:eastAsia="Times New Roman" w:cs="Arial"/>
          <w:color w:val="222222"/>
        </w:rPr>
      </w:pPr>
      <w:r w:rsidRPr="00D00326">
        <w:rPr>
          <w:rFonts w:eastAsia="Times New Roman" w:cs="Arial"/>
          <w:color w:val="222222"/>
        </w:rPr>
        <w:t> </w:t>
      </w:r>
    </w:p>
    <w:p w14:paraId="1EB40FE1" w14:textId="2951E5D9" w:rsidR="00D00326" w:rsidRPr="00D00326" w:rsidRDefault="00D00326" w:rsidP="00D00326">
      <w:pPr>
        <w:shd w:val="clear" w:color="auto" w:fill="FFFFFF"/>
        <w:rPr>
          <w:rFonts w:eastAsia="Times New Roman" w:cs="Arial"/>
          <w:color w:val="222222"/>
        </w:rPr>
      </w:pPr>
      <w:r w:rsidRPr="00D00326">
        <w:rPr>
          <w:rFonts w:eastAsia="Times New Roman" w:cs="Arial"/>
          <w:color w:val="222222"/>
        </w:rPr>
        <w:t>There is a trilogy starting with Developing Baseline Communication Skills and two further cumulative books building up thro</w:t>
      </w:r>
      <w:r w:rsidR="003D7A67">
        <w:rPr>
          <w:rFonts w:eastAsia="Times New Roman" w:cs="Arial"/>
          <w:color w:val="222222"/>
        </w:rPr>
        <w:t>ugh</w:t>
      </w:r>
      <w:r w:rsidRPr="00D00326">
        <w:rPr>
          <w:rFonts w:eastAsia="Times New Roman" w:cs="Arial"/>
          <w:color w:val="222222"/>
        </w:rPr>
        <w:t xml:space="preserve"> KS2, Catherine </w:t>
      </w:r>
      <w:proofErr w:type="spellStart"/>
      <w:r w:rsidRPr="00D00326">
        <w:rPr>
          <w:rFonts w:eastAsia="Times New Roman" w:cs="Arial"/>
          <w:color w:val="222222"/>
        </w:rPr>
        <w:t>Delamain</w:t>
      </w:r>
      <w:proofErr w:type="spellEnd"/>
      <w:r w:rsidRPr="00D00326">
        <w:rPr>
          <w:rFonts w:eastAsia="Times New Roman" w:cs="Arial"/>
          <w:color w:val="222222"/>
        </w:rPr>
        <w:t xml:space="preserve"> and Jill Spring, </w:t>
      </w:r>
      <w:proofErr w:type="spellStart"/>
      <w:r w:rsidRPr="00D00326">
        <w:rPr>
          <w:rFonts w:eastAsia="Times New Roman" w:cs="Arial"/>
          <w:color w:val="222222"/>
        </w:rPr>
        <w:t>Speechmark</w:t>
      </w:r>
      <w:proofErr w:type="spellEnd"/>
      <w:r w:rsidRPr="00D00326">
        <w:rPr>
          <w:rFonts w:eastAsia="Times New Roman" w:cs="Arial"/>
          <w:color w:val="222222"/>
        </w:rPr>
        <w:t xml:space="preserve">. These books have an assessment system and record keeping section and very easy to use activities fitted to whichever part of the curriculum you want to embed at whole class or small group. the advantage being that some children will be aged say 6 or 7 but functioning at say a </w:t>
      </w:r>
      <w:proofErr w:type="gramStart"/>
      <w:r w:rsidRPr="00D00326">
        <w:rPr>
          <w:rFonts w:eastAsia="Times New Roman" w:cs="Arial"/>
          <w:color w:val="222222"/>
        </w:rPr>
        <w:t>3 year old</w:t>
      </w:r>
      <w:proofErr w:type="gramEnd"/>
      <w:r w:rsidRPr="00D00326">
        <w:rPr>
          <w:rFonts w:eastAsia="Times New Roman" w:cs="Arial"/>
          <w:color w:val="222222"/>
        </w:rPr>
        <w:t xml:space="preserve"> level due to development but not brain impairment ... teachers and TAs have found these books useful. </w:t>
      </w:r>
      <w:r w:rsidR="003D7A67">
        <w:rPr>
          <w:rFonts w:eastAsia="Times New Roman" w:cs="Arial"/>
          <w:color w:val="222222"/>
        </w:rPr>
        <w:t>T</w:t>
      </w:r>
      <w:r w:rsidRPr="00D00326">
        <w:rPr>
          <w:rFonts w:eastAsia="Times New Roman" w:cs="Arial"/>
          <w:color w:val="222222"/>
        </w:rPr>
        <w:t>hey essentially look at the early prerequisite developmental areas such as turn taking, (waiting) awareness of others etc before engaging in cognitive skills like auditory memory etc.</w:t>
      </w:r>
    </w:p>
    <w:p w14:paraId="7CD1DDE9" w14:textId="77777777" w:rsidR="00D00326" w:rsidRPr="00D00326" w:rsidRDefault="00D00326" w:rsidP="00D00326">
      <w:pPr>
        <w:shd w:val="clear" w:color="auto" w:fill="FFFFFF"/>
        <w:rPr>
          <w:rFonts w:eastAsia="Times New Roman" w:cs="Arial"/>
          <w:color w:val="222222"/>
        </w:rPr>
      </w:pPr>
      <w:r w:rsidRPr="00D00326">
        <w:rPr>
          <w:rFonts w:eastAsia="Times New Roman" w:cs="Arial"/>
          <w:color w:val="222222"/>
        </w:rPr>
        <w:t> </w:t>
      </w:r>
    </w:p>
    <w:p w14:paraId="1A3B362C" w14:textId="06E1603D" w:rsidR="00D00326" w:rsidRPr="00D00326" w:rsidRDefault="00D00326" w:rsidP="00D00326">
      <w:pPr>
        <w:shd w:val="clear" w:color="auto" w:fill="FFFFFF"/>
        <w:rPr>
          <w:rFonts w:eastAsia="Times New Roman" w:cs="Arial"/>
          <w:color w:val="222222"/>
        </w:rPr>
      </w:pPr>
      <w:r w:rsidRPr="00D00326">
        <w:rPr>
          <w:rFonts w:eastAsia="Times New Roman" w:cs="Arial"/>
          <w:color w:val="222222"/>
        </w:rPr>
        <w:t xml:space="preserve">A </w:t>
      </w:r>
      <w:proofErr w:type="gramStart"/>
      <w:r w:rsidRPr="00D00326">
        <w:rPr>
          <w:rFonts w:eastAsia="Times New Roman" w:cs="Arial"/>
          <w:color w:val="222222"/>
        </w:rPr>
        <w:t>really powerful</w:t>
      </w:r>
      <w:proofErr w:type="gramEnd"/>
      <w:r w:rsidRPr="00D00326">
        <w:rPr>
          <w:rFonts w:eastAsia="Times New Roman" w:cs="Arial"/>
          <w:color w:val="222222"/>
        </w:rPr>
        <w:t xml:space="preserve"> trilogy which could work with KS 2 called The Central Processing Kit, Mary Ann </w:t>
      </w:r>
      <w:proofErr w:type="spellStart"/>
      <w:r w:rsidRPr="00D00326">
        <w:rPr>
          <w:rFonts w:eastAsia="Times New Roman" w:cs="Arial"/>
          <w:color w:val="222222"/>
        </w:rPr>
        <w:t>Mokhemar</w:t>
      </w:r>
      <w:proofErr w:type="spellEnd"/>
      <w:r w:rsidRPr="00D00326">
        <w:rPr>
          <w:rFonts w:eastAsia="Times New Roman" w:cs="Arial"/>
          <w:color w:val="222222"/>
        </w:rPr>
        <w:t xml:space="preserve">. </w:t>
      </w:r>
      <w:proofErr w:type="spellStart"/>
      <w:r w:rsidRPr="00D00326">
        <w:rPr>
          <w:rFonts w:eastAsia="Times New Roman" w:cs="Arial"/>
          <w:color w:val="222222"/>
        </w:rPr>
        <w:t>Linguisystems</w:t>
      </w:r>
      <w:proofErr w:type="spellEnd"/>
      <w:r w:rsidRPr="00D00326">
        <w:rPr>
          <w:rFonts w:eastAsia="Times New Roman" w:cs="Arial"/>
          <w:color w:val="222222"/>
        </w:rPr>
        <w:t xml:space="preserve"> but obtainable via Amazon /</w:t>
      </w:r>
      <w:r w:rsidR="003D7A67">
        <w:rPr>
          <w:rFonts w:eastAsia="Times New Roman" w:cs="Arial"/>
          <w:color w:val="222222"/>
        </w:rPr>
        <w:t xml:space="preserve"> </w:t>
      </w:r>
      <w:proofErr w:type="spellStart"/>
      <w:r w:rsidRPr="00D00326">
        <w:rPr>
          <w:rFonts w:eastAsia="Times New Roman" w:cs="Arial"/>
          <w:color w:val="222222"/>
        </w:rPr>
        <w:t>Wimslow</w:t>
      </w:r>
      <w:proofErr w:type="spellEnd"/>
      <w:r w:rsidRPr="00D00326">
        <w:rPr>
          <w:rFonts w:eastAsia="Times New Roman" w:cs="Arial"/>
          <w:color w:val="222222"/>
        </w:rPr>
        <w:t xml:space="preserve"> but suggest look for </w:t>
      </w:r>
      <w:proofErr w:type="spellStart"/>
      <w:r w:rsidRPr="00D00326">
        <w:rPr>
          <w:rFonts w:eastAsia="Times New Roman" w:cs="Arial"/>
          <w:color w:val="222222"/>
        </w:rPr>
        <w:t>secondhand</w:t>
      </w:r>
      <w:proofErr w:type="spellEnd"/>
      <w:r w:rsidRPr="00D00326">
        <w:rPr>
          <w:rFonts w:eastAsia="Times New Roman" w:cs="Arial"/>
          <w:color w:val="222222"/>
        </w:rPr>
        <w:t xml:space="preserve"> copies as quite expensive but worth it in my view.</w:t>
      </w:r>
    </w:p>
    <w:p w14:paraId="2687F52B" w14:textId="77777777" w:rsidR="00D00326" w:rsidRPr="00D00326" w:rsidRDefault="00D00326">
      <w:pPr>
        <w:rPr>
          <w:i/>
          <w:iCs/>
        </w:rPr>
      </w:pPr>
    </w:p>
    <w:sectPr w:rsidR="00D00326" w:rsidRPr="00D00326" w:rsidSect="003C7D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577FF"/>
    <w:multiLevelType w:val="hybridMultilevel"/>
    <w:tmpl w:val="90B63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B58BC"/>
    <w:multiLevelType w:val="hybridMultilevel"/>
    <w:tmpl w:val="576A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30F8B"/>
    <w:multiLevelType w:val="hybridMultilevel"/>
    <w:tmpl w:val="DDB8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AA"/>
    <w:rsid w:val="000909EB"/>
    <w:rsid w:val="0017395F"/>
    <w:rsid w:val="00194947"/>
    <w:rsid w:val="00207972"/>
    <w:rsid w:val="00336412"/>
    <w:rsid w:val="003B6D6B"/>
    <w:rsid w:val="003C7DA0"/>
    <w:rsid w:val="003D7A67"/>
    <w:rsid w:val="00466D70"/>
    <w:rsid w:val="00471D18"/>
    <w:rsid w:val="004F0814"/>
    <w:rsid w:val="00567C12"/>
    <w:rsid w:val="00577442"/>
    <w:rsid w:val="005C51DF"/>
    <w:rsid w:val="00606099"/>
    <w:rsid w:val="006E5FA3"/>
    <w:rsid w:val="00817959"/>
    <w:rsid w:val="00847F36"/>
    <w:rsid w:val="008B5AB0"/>
    <w:rsid w:val="008D0CD8"/>
    <w:rsid w:val="009C4687"/>
    <w:rsid w:val="009F59A8"/>
    <w:rsid w:val="00A80306"/>
    <w:rsid w:val="00A81808"/>
    <w:rsid w:val="00AD44A3"/>
    <w:rsid w:val="00B255FF"/>
    <w:rsid w:val="00B7116D"/>
    <w:rsid w:val="00C00077"/>
    <w:rsid w:val="00C103AA"/>
    <w:rsid w:val="00D00326"/>
    <w:rsid w:val="00DD5F1B"/>
    <w:rsid w:val="00E03771"/>
    <w:rsid w:val="00E10BCC"/>
    <w:rsid w:val="00EC43D2"/>
    <w:rsid w:val="00F03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A363"/>
  <w15:chartTrackingRefBased/>
  <w15:docId w15:val="{9F862274-13D3-924D-9E04-D5532B4E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16D"/>
    <w:pPr>
      <w:ind w:left="720"/>
      <w:contextualSpacing/>
    </w:pPr>
    <w:rPr>
      <w:rFonts w:eastAsiaTheme="minorEastAsia"/>
    </w:rPr>
  </w:style>
  <w:style w:type="character" w:styleId="Hyperlink">
    <w:name w:val="Hyperlink"/>
    <w:basedOn w:val="DefaultParagraphFont"/>
    <w:uiPriority w:val="99"/>
    <w:unhideWhenUsed/>
    <w:rsid w:val="00B7116D"/>
    <w:rPr>
      <w:color w:val="0563C1" w:themeColor="hyperlink"/>
      <w:u w:val="single"/>
    </w:rPr>
  </w:style>
  <w:style w:type="character" w:styleId="UnresolvedMention">
    <w:name w:val="Unresolved Mention"/>
    <w:basedOn w:val="DefaultParagraphFont"/>
    <w:uiPriority w:val="99"/>
    <w:semiHidden/>
    <w:unhideWhenUsed/>
    <w:rsid w:val="00B71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131517">
      <w:bodyDiv w:val="1"/>
      <w:marLeft w:val="0"/>
      <w:marRight w:val="0"/>
      <w:marTop w:val="0"/>
      <w:marBottom w:val="0"/>
      <w:divBdr>
        <w:top w:val="none" w:sz="0" w:space="0" w:color="auto"/>
        <w:left w:val="none" w:sz="0" w:space="0" w:color="auto"/>
        <w:bottom w:val="none" w:sz="0" w:space="0" w:color="auto"/>
        <w:right w:val="none" w:sz="0" w:space="0" w:color="auto"/>
      </w:divBdr>
    </w:div>
    <w:div w:id="194650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hyperlink" Target="mailto:-head@stmartinscranbrook.devon.sch.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2508727D2E84F8390089C50AD9AEC" ma:contentTypeVersion="10" ma:contentTypeDescription="Create a new document." ma:contentTypeScope="" ma:versionID="2086a60aada2d892eeabc698882fbe45">
  <xsd:schema xmlns:xsd="http://www.w3.org/2001/XMLSchema" xmlns:xs="http://www.w3.org/2001/XMLSchema" xmlns:p="http://schemas.microsoft.com/office/2006/metadata/properties" xmlns:ns2="2e2ea039-38f8-4947-a7c0-d7cbfeca6fb8" xmlns:ns3="22b139c8-5888-49fd-99be-f5272b831c2b" targetNamespace="http://schemas.microsoft.com/office/2006/metadata/properties" ma:root="true" ma:fieldsID="3691a84307306e821b44068251910820" ns2:_="" ns3:_="">
    <xsd:import namespace="2e2ea039-38f8-4947-a7c0-d7cbfeca6fb8"/>
    <xsd:import namespace="22b139c8-5888-49fd-99be-f5272b831c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ea039-38f8-4947-a7c0-d7cbfeca6f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139c8-5888-49fd-99be-f5272b831c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21443-C9E3-472D-A8A6-08B56E31F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ea039-38f8-4947-a7c0-d7cbfeca6fb8"/>
    <ds:schemaRef ds:uri="22b139c8-5888-49fd-99be-f5272b831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2DC8F-0FEC-4AA7-A1B5-748552A61A9F}">
  <ds:schemaRefs>
    <ds:schemaRef ds:uri="http://schemas.microsoft.com/sharepoint/v3/contenttype/forms"/>
  </ds:schemaRefs>
</ds:datastoreItem>
</file>

<file path=customXml/itemProps3.xml><?xml version="1.0" encoding="utf-8"?>
<ds:datastoreItem xmlns:ds="http://schemas.openxmlformats.org/officeDocument/2006/customXml" ds:itemID="{5E65C71B-623A-460C-B471-CD601FA619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4258</Words>
  <Characters>24274</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Beard</dc:creator>
  <cp:keywords/>
  <dc:description/>
  <cp:lastModifiedBy>Mark Drew</cp:lastModifiedBy>
  <cp:revision>2</cp:revision>
  <dcterms:created xsi:type="dcterms:W3CDTF">2019-09-11T08:37:00Z</dcterms:created>
  <dcterms:modified xsi:type="dcterms:W3CDTF">2019-09-11T08:37:00Z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0x0101000642508727D2E84F8390089C50AD9AEC</vt:lpwstr>
  </property>
</Properties>
</file>